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A633" w14:textId="02F12F05" w:rsidR="002F6AEA" w:rsidRPr="00FC20AB" w:rsidRDefault="00FC20AB" w:rsidP="00FC20AB">
      <w:pPr>
        <w:spacing w:after="0" w:line="240" w:lineRule="auto"/>
        <w:rPr>
          <w:b/>
          <w:bCs/>
          <w:noProof/>
          <w:color w:val="0000CC"/>
          <w:sz w:val="32"/>
          <w:szCs w:val="32"/>
        </w:rPr>
      </w:pPr>
      <w:r>
        <w:rPr>
          <w:noProof/>
        </w:rPr>
        <w:drawing>
          <wp:inline distT="0" distB="0" distL="0" distR="0" wp14:anchorId="2A4A6549" wp14:editId="031C6DBA">
            <wp:extent cx="2219325" cy="1162050"/>
            <wp:effectExtent l="0" t="0" r="9525" b="0"/>
            <wp:docPr id="1" name="Picture 1" descr="North Orange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Orange Continuing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162050"/>
                    </a:xfrm>
                    <a:prstGeom prst="rect">
                      <a:avLst/>
                    </a:prstGeom>
                    <a:noFill/>
                    <a:ln>
                      <a:noFill/>
                    </a:ln>
                  </pic:spPr>
                </pic:pic>
              </a:graphicData>
            </a:graphic>
          </wp:inline>
        </w:drawing>
      </w:r>
      <w:r w:rsidRPr="00FC20AB">
        <w:rPr>
          <w:b/>
          <w:bCs/>
          <w:noProof/>
          <w:color w:val="0000CC"/>
          <w:sz w:val="32"/>
          <w:szCs w:val="32"/>
        </w:rPr>
        <w:t>https://noce.edu/programs/dss/classes/wise/</w:t>
      </w:r>
    </w:p>
    <w:p w14:paraId="05DB215E" w14:textId="77777777" w:rsidR="00FC20AB" w:rsidRPr="00FC20AB" w:rsidRDefault="00FC20AB" w:rsidP="00FC20AB">
      <w:pPr>
        <w:shd w:val="clear" w:color="auto" w:fill="005D85"/>
        <w:spacing w:after="0" w:line="240" w:lineRule="auto"/>
        <w:outlineLvl w:val="0"/>
        <w:rPr>
          <w:rFonts w:ascii="Lato" w:eastAsia="Times New Roman" w:hAnsi="Lato" w:cs="Times New Roman"/>
          <w:b/>
          <w:bCs/>
          <w:color w:val="FFFFFF"/>
          <w:kern w:val="36"/>
          <w:sz w:val="83"/>
          <w:szCs w:val="83"/>
          <w14:ligatures w14:val="none"/>
        </w:rPr>
      </w:pPr>
      <w:r w:rsidRPr="00FC20AB">
        <w:rPr>
          <w:rFonts w:ascii="Lato" w:eastAsia="Times New Roman" w:hAnsi="Lato" w:cs="Times New Roman"/>
          <w:b/>
          <w:bCs/>
          <w:color w:val="FFFFFF"/>
          <w:kern w:val="36"/>
          <w:sz w:val="83"/>
          <w:szCs w:val="83"/>
          <w14:ligatures w14:val="none"/>
        </w:rPr>
        <w:t>Work Independence Self Advocacy Education (WISE)</w:t>
      </w:r>
    </w:p>
    <w:p w14:paraId="53936778" w14:textId="77777777" w:rsidR="00FC20AB" w:rsidRPr="00FC20AB" w:rsidRDefault="00FC20AB" w:rsidP="00FC20AB">
      <w:pPr>
        <w:shd w:val="clear" w:color="auto" w:fill="FEFEFE"/>
        <w:spacing w:after="0" w:line="240" w:lineRule="auto"/>
        <w:outlineLvl w:val="2"/>
        <w:rPr>
          <w:rFonts w:ascii="Lato" w:eastAsia="Times New Roman" w:hAnsi="Lato" w:cs="Times New Roman"/>
          <w:b/>
          <w:bCs/>
          <w:color w:val="005D85"/>
          <w:kern w:val="0"/>
          <w:sz w:val="24"/>
          <w:szCs w:val="24"/>
          <w14:ligatures w14:val="none"/>
        </w:rPr>
      </w:pPr>
      <w:r w:rsidRPr="00FC20AB">
        <w:rPr>
          <w:rFonts w:ascii="Lato" w:eastAsia="Times New Roman" w:hAnsi="Lato" w:cs="Times New Roman"/>
          <w:b/>
          <w:bCs/>
          <w:color w:val="005D85"/>
          <w:kern w:val="0"/>
          <w:sz w:val="24"/>
          <w:szCs w:val="24"/>
          <w14:ligatures w14:val="none"/>
        </w:rPr>
        <w:t>Contact</w:t>
      </w:r>
    </w:p>
    <w:p w14:paraId="58F5436E" w14:textId="77777777" w:rsidR="00FC20AB" w:rsidRPr="00FC20AB" w:rsidRDefault="00FC20AB" w:rsidP="00FC20AB">
      <w:pPr>
        <w:shd w:val="clear" w:color="auto" w:fill="FEFEFE"/>
        <w:spacing w:after="0" w:line="240" w:lineRule="auto"/>
        <w:outlineLvl w:val="4"/>
        <w:rPr>
          <w:rFonts w:ascii="Lato" w:eastAsia="Times New Roman" w:hAnsi="Lato" w:cs="Times New Roman"/>
          <w:b/>
          <w:bCs/>
          <w:color w:val="005D85"/>
          <w:kern w:val="0"/>
          <w:sz w:val="24"/>
          <w:szCs w:val="24"/>
          <w14:ligatures w14:val="none"/>
        </w:rPr>
      </w:pPr>
      <w:r w:rsidRPr="00FC20AB">
        <w:rPr>
          <w:rFonts w:ascii="Lato" w:eastAsia="Times New Roman" w:hAnsi="Lato" w:cs="Times New Roman"/>
          <w:b/>
          <w:bCs/>
          <w:color w:val="005D85"/>
          <w:kern w:val="0"/>
          <w:sz w:val="24"/>
          <w:szCs w:val="24"/>
          <w14:ligatures w14:val="none"/>
        </w:rPr>
        <w:t>Disability Support Services Program</w:t>
      </w:r>
    </w:p>
    <w:p w14:paraId="5428AED2" w14:textId="77777777" w:rsidR="00FC20AB" w:rsidRPr="00FC20AB" w:rsidRDefault="00FC20AB" w:rsidP="00FC20AB">
      <w:pPr>
        <w:shd w:val="clear" w:color="auto" w:fill="FEFEFE"/>
        <w:spacing w:after="0" w:line="240" w:lineRule="auto"/>
        <w:rPr>
          <w:rFonts w:ascii="Lato" w:eastAsia="Times New Roman" w:hAnsi="Lato" w:cs="Times New Roman"/>
          <w:color w:val="000000"/>
          <w:kern w:val="0"/>
          <w:sz w:val="24"/>
          <w:szCs w:val="24"/>
          <w14:ligatures w14:val="none"/>
        </w:rPr>
      </w:pPr>
      <w:hyperlink r:id="rId6" w:history="1">
        <w:r w:rsidRPr="00FC20AB">
          <w:rPr>
            <w:rFonts w:ascii="Lato" w:eastAsia="Times New Roman" w:hAnsi="Lato" w:cs="Times New Roman"/>
            <w:color w:val="005D85"/>
            <w:kern w:val="0"/>
            <w:sz w:val="24"/>
            <w:szCs w:val="24"/>
            <w:u w:val="single"/>
            <w14:ligatures w14:val="none"/>
          </w:rPr>
          <w:t>disabilitysupport@noce.edu</w:t>
        </w:r>
      </w:hyperlink>
    </w:p>
    <w:p w14:paraId="3DD90C03" w14:textId="4B5694C0" w:rsidR="00FC20AB" w:rsidRPr="00FC20AB" w:rsidRDefault="00FC20AB" w:rsidP="00FC20AB">
      <w:pPr>
        <w:shd w:val="clear" w:color="auto" w:fill="FEFEFE"/>
        <w:spacing w:after="0" w:line="240" w:lineRule="auto"/>
        <w:rPr>
          <w:rFonts w:ascii="Lato" w:eastAsia="Times New Roman" w:hAnsi="Lato" w:cs="Times New Roman"/>
          <w:color w:val="000000"/>
          <w:kern w:val="0"/>
          <w:sz w:val="24"/>
          <w:szCs w:val="24"/>
          <w14:ligatures w14:val="none"/>
        </w:rPr>
      </w:pPr>
      <w:hyperlink r:id="rId7" w:history="1">
        <w:r w:rsidRPr="00FC20AB">
          <w:rPr>
            <w:rFonts w:ascii="Lato" w:eastAsia="Times New Roman" w:hAnsi="Lato" w:cs="Times New Roman"/>
            <w:color w:val="005D85"/>
            <w:kern w:val="0"/>
            <w:sz w:val="24"/>
            <w:szCs w:val="24"/>
            <w:u w:val="single"/>
            <w14:ligatures w14:val="none"/>
          </w:rPr>
          <w:t>714.808.4719</w:t>
        </w:r>
      </w:hyperlink>
    </w:p>
    <w:p w14:paraId="1C2A2693" w14:textId="77777777" w:rsidR="00FC20AB" w:rsidRPr="00FC20AB" w:rsidRDefault="00FC20AB" w:rsidP="00FC20AB">
      <w:pPr>
        <w:shd w:val="clear" w:color="auto" w:fill="FEFEFE"/>
        <w:spacing w:before="300" w:after="150" w:line="780" w:lineRule="atLeast"/>
        <w:outlineLvl w:val="1"/>
        <w:rPr>
          <w:rFonts w:ascii="Lato" w:eastAsia="Times New Roman" w:hAnsi="Lato" w:cs="Times New Roman"/>
          <w:b/>
          <w:bCs/>
          <w:color w:val="005D85"/>
          <w:kern w:val="0"/>
          <w:sz w:val="40"/>
          <w:szCs w:val="40"/>
          <w14:ligatures w14:val="none"/>
        </w:rPr>
      </w:pPr>
      <w:r w:rsidRPr="00FC20AB">
        <w:rPr>
          <w:rFonts w:ascii="Lato" w:eastAsia="Times New Roman" w:hAnsi="Lato" w:cs="Times New Roman"/>
          <w:b/>
          <w:bCs/>
          <w:color w:val="005D85"/>
          <w:kern w:val="0"/>
          <w:sz w:val="40"/>
          <w:szCs w:val="40"/>
          <w14:ligatures w14:val="none"/>
        </w:rPr>
        <w:t>Empowering Self-Sufficiency for Life. </w:t>
      </w:r>
    </w:p>
    <w:p w14:paraId="1816A0C8" w14:textId="771A38C6" w:rsidR="00FC20AB" w:rsidRPr="00FC20AB" w:rsidRDefault="00FC20AB" w:rsidP="00FC20AB">
      <w:pPr>
        <w:shd w:val="clear" w:color="auto" w:fill="FEFEFE"/>
        <w:spacing w:after="0" w:line="240" w:lineRule="auto"/>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 xml:space="preserve">Students in the Work Independence Self Advocacy Education (WISE) program learn to live more independently, build employment skills, and navigate their community. WISE at NOCE is open to adults with disabilities who are served by </w:t>
      </w:r>
      <w:r>
        <w:rPr>
          <w:rFonts w:ascii="Lato" w:eastAsia="Times New Roman" w:hAnsi="Lato" w:cs="Times New Roman"/>
          <w:color w:val="000000"/>
          <w:kern w:val="0"/>
          <w:sz w:val="24"/>
          <w:szCs w:val="24"/>
          <w14:ligatures w14:val="none"/>
        </w:rPr>
        <w:t xml:space="preserve">the </w:t>
      </w:r>
      <w:r w:rsidRPr="00FC20AB">
        <w:rPr>
          <w:rFonts w:ascii="Lato" w:eastAsia="Times New Roman" w:hAnsi="Lato" w:cs="Times New Roman"/>
          <w:color w:val="000000"/>
          <w:kern w:val="0"/>
          <w:sz w:val="24"/>
          <w:szCs w:val="24"/>
          <w14:ligatures w14:val="none"/>
        </w:rPr>
        <w:t>Regional Center and who require a higher level of instructional support than the NOCE DSS classes.</w:t>
      </w:r>
    </w:p>
    <w:p w14:paraId="3722E828" w14:textId="77777777" w:rsidR="00FC20AB" w:rsidRPr="00FC20AB" w:rsidRDefault="00FC20AB" w:rsidP="00FC20AB">
      <w:pPr>
        <w:shd w:val="clear" w:color="auto" w:fill="FEFEFE"/>
        <w:spacing w:after="0" w:line="240" w:lineRule="auto"/>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With a 1:4 staff-to-student ratio, students get personalized attention. Students earn certificates for completing specific elements of the program. </w:t>
      </w:r>
    </w:p>
    <w:p w14:paraId="513115A8" w14:textId="77777777" w:rsidR="00FC20AB" w:rsidRPr="00FC20AB" w:rsidRDefault="00FC20AB" w:rsidP="00FC20AB">
      <w:pPr>
        <w:shd w:val="clear" w:color="auto" w:fill="FEFEFE"/>
        <w:spacing w:after="0" w:line="240" w:lineRule="auto"/>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WISE offers many learning opportunities, including:  </w:t>
      </w:r>
    </w:p>
    <w:p w14:paraId="6318A0AD" w14:textId="77777777" w:rsidR="00FC20AB" w:rsidRPr="00FC20AB" w:rsidRDefault="00FC20AB" w:rsidP="00FC20AB">
      <w:pPr>
        <w:numPr>
          <w:ilvl w:val="0"/>
          <w:numId w:val="1"/>
        </w:numPr>
        <w:shd w:val="clear" w:color="auto" w:fill="FEFEFE"/>
        <w:spacing w:after="0" w:line="240" w:lineRule="auto"/>
        <w:ind w:left="1020"/>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Computer-assisted instruction </w:t>
      </w:r>
    </w:p>
    <w:p w14:paraId="42D8F419" w14:textId="77777777" w:rsidR="00FC20AB" w:rsidRPr="00FC20AB" w:rsidRDefault="00FC20AB" w:rsidP="00FC20AB">
      <w:pPr>
        <w:numPr>
          <w:ilvl w:val="0"/>
          <w:numId w:val="1"/>
        </w:numPr>
        <w:shd w:val="clear" w:color="auto" w:fill="FEFEFE"/>
        <w:spacing w:after="0" w:line="240" w:lineRule="auto"/>
        <w:ind w:left="1020"/>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Field trips in the community  </w:t>
      </w:r>
    </w:p>
    <w:p w14:paraId="18194876" w14:textId="77777777" w:rsidR="00FC20AB" w:rsidRPr="00FC20AB" w:rsidRDefault="00FC20AB" w:rsidP="00FC20AB">
      <w:pPr>
        <w:numPr>
          <w:ilvl w:val="0"/>
          <w:numId w:val="1"/>
        </w:numPr>
        <w:shd w:val="clear" w:color="auto" w:fill="FEFEFE"/>
        <w:spacing w:after="0" w:line="240" w:lineRule="auto"/>
        <w:ind w:left="1020"/>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Guest speakers </w:t>
      </w:r>
    </w:p>
    <w:p w14:paraId="1CFDA77E" w14:textId="77777777" w:rsidR="00FC20AB" w:rsidRPr="00FC20AB" w:rsidRDefault="00FC20AB" w:rsidP="00FC20AB">
      <w:pPr>
        <w:numPr>
          <w:ilvl w:val="0"/>
          <w:numId w:val="1"/>
        </w:numPr>
        <w:shd w:val="clear" w:color="auto" w:fill="FEFEFE"/>
        <w:spacing w:after="0" w:line="240" w:lineRule="auto"/>
        <w:ind w:left="1020"/>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Lecture and class discussion  </w:t>
      </w:r>
    </w:p>
    <w:p w14:paraId="4A0F5155" w14:textId="77777777" w:rsidR="00FC20AB" w:rsidRPr="00FC20AB" w:rsidRDefault="00FC20AB" w:rsidP="00FC20AB">
      <w:pPr>
        <w:numPr>
          <w:ilvl w:val="0"/>
          <w:numId w:val="1"/>
        </w:numPr>
        <w:shd w:val="clear" w:color="auto" w:fill="FEFEFE"/>
        <w:spacing w:after="0" w:line="240" w:lineRule="auto"/>
        <w:ind w:left="1020"/>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Role-playing and hands-on demonstration  </w:t>
      </w:r>
    </w:p>
    <w:p w14:paraId="48B00B6F" w14:textId="77777777" w:rsidR="00FC20AB" w:rsidRPr="00FC20AB" w:rsidRDefault="00FC20AB" w:rsidP="00FC20AB">
      <w:pPr>
        <w:numPr>
          <w:ilvl w:val="0"/>
          <w:numId w:val="1"/>
        </w:numPr>
        <w:shd w:val="clear" w:color="auto" w:fill="FEFEFE"/>
        <w:spacing w:after="0" w:line="240" w:lineRule="auto"/>
        <w:ind w:left="1020"/>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Small group work  </w:t>
      </w:r>
    </w:p>
    <w:p w14:paraId="70D628A2" w14:textId="431C91B6" w:rsidR="00FC20AB" w:rsidRDefault="00FC20AB" w:rsidP="00FC20AB">
      <w:pPr>
        <w:spacing w:after="0" w:line="240" w:lineRule="auto"/>
        <w:rPr>
          <w:rFonts w:ascii="Lato" w:hAnsi="Lato"/>
          <w:b/>
          <w:bCs/>
          <w:color w:val="000000"/>
          <w:sz w:val="24"/>
          <w:szCs w:val="24"/>
          <w:shd w:val="clear" w:color="auto" w:fill="FEFEFE"/>
        </w:rPr>
      </w:pPr>
      <w:r w:rsidRPr="00FC20AB">
        <w:rPr>
          <w:rFonts w:ascii="Lato" w:hAnsi="Lato"/>
          <w:b/>
          <w:bCs/>
          <w:color w:val="000000"/>
          <w:sz w:val="24"/>
          <w:szCs w:val="24"/>
          <w:shd w:val="clear" w:color="auto" w:fill="FEFEFE"/>
        </w:rPr>
        <w:t>Students can participate in the program for up to five years. WISE meets Monday through Friday, 9 a.m. – 2 p.m.</w:t>
      </w:r>
    </w:p>
    <w:p w14:paraId="79D1C8AB" w14:textId="77777777" w:rsidR="00FC20AB" w:rsidRDefault="00FC20AB" w:rsidP="00FC20AB">
      <w:pPr>
        <w:shd w:val="clear" w:color="auto" w:fill="FEFEFE"/>
        <w:spacing w:after="0" w:line="240" w:lineRule="auto"/>
        <w:outlineLvl w:val="2"/>
        <w:rPr>
          <w:rFonts w:ascii="Lato" w:hAnsi="Lato"/>
          <w:b/>
          <w:bCs/>
          <w:color w:val="000000"/>
          <w:sz w:val="24"/>
          <w:szCs w:val="24"/>
          <w:shd w:val="clear" w:color="auto" w:fill="FEFEFE"/>
        </w:rPr>
      </w:pPr>
    </w:p>
    <w:p w14:paraId="6EB312C3" w14:textId="77777777" w:rsidR="00FC20AB" w:rsidRDefault="00FC20AB" w:rsidP="00FC20AB">
      <w:pPr>
        <w:shd w:val="clear" w:color="auto" w:fill="FEFEFE"/>
        <w:spacing w:after="0" w:line="240" w:lineRule="auto"/>
        <w:outlineLvl w:val="2"/>
        <w:rPr>
          <w:rFonts w:ascii="Lato" w:hAnsi="Lato"/>
          <w:b/>
          <w:bCs/>
          <w:color w:val="000000"/>
          <w:sz w:val="24"/>
          <w:szCs w:val="24"/>
          <w:shd w:val="clear" w:color="auto" w:fill="FEFEFE"/>
        </w:rPr>
      </w:pPr>
    </w:p>
    <w:p w14:paraId="48F80A2D" w14:textId="000C30A6" w:rsidR="00FC20AB" w:rsidRDefault="00FC20AB" w:rsidP="00FC20AB">
      <w:pPr>
        <w:shd w:val="clear" w:color="auto" w:fill="FEFEFE"/>
        <w:spacing w:after="0" w:line="240" w:lineRule="auto"/>
        <w:outlineLvl w:val="2"/>
        <w:rPr>
          <w:rFonts w:ascii="Lato" w:eastAsia="Times New Roman" w:hAnsi="Lato" w:cs="Times New Roman"/>
          <w:b/>
          <w:bCs/>
          <w:color w:val="005D85"/>
          <w:kern w:val="0"/>
          <w:sz w:val="40"/>
          <w:szCs w:val="40"/>
          <w14:ligatures w14:val="none"/>
        </w:rPr>
      </w:pPr>
      <w:r w:rsidRPr="00FC20AB">
        <w:rPr>
          <w:rFonts w:ascii="Lato" w:eastAsia="Times New Roman" w:hAnsi="Lato" w:cs="Times New Roman"/>
          <w:b/>
          <w:bCs/>
          <w:color w:val="005D85"/>
          <w:kern w:val="0"/>
          <w:sz w:val="40"/>
          <w:szCs w:val="40"/>
          <w14:ligatures w14:val="none"/>
        </w:rPr>
        <w:lastRenderedPageBreak/>
        <w:t>Empowering Learning Environments</w:t>
      </w:r>
    </w:p>
    <w:p w14:paraId="4B67F4D3" w14:textId="77777777" w:rsidR="00FC20AB" w:rsidRPr="00FC20AB" w:rsidRDefault="00FC20AB" w:rsidP="00FC20AB">
      <w:pPr>
        <w:shd w:val="clear" w:color="auto" w:fill="FEFEFE"/>
        <w:spacing w:after="0" w:line="240" w:lineRule="auto"/>
        <w:outlineLvl w:val="2"/>
        <w:rPr>
          <w:rFonts w:ascii="Lato" w:eastAsia="Times New Roman" w:hAnsi="Lato" w:cs="Times New Roman"/>
          <w:b/>
          <w:bCs/>
          <w:color w:val="005D85"/>
          <w:kern w:val="0"/>
          <w:sz w:val="40"/>
          <w:szCs w:val="40"/>
          <w14:ligatures w14:val="none"/>
        </w:rPr>
      </w:pPr>
    </w:p>
    <w:p w14:paraId="102086A6" w14:textId="11FA4364" w:rsidR="00FC20AB" w:rsidRPr="00FC20AB" w:rsidRDefault="00FC20AB" w:rsidP="00FC20AB">
      <w:pPr>
        <w:shd w:val="clear" w:color="auto" w:fill="FEFEFE"/>
        <w:spacing w:after="0" w:line="240" w:lineRule="auto"/>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WISE focuses on classroom and experience learning. Students learn to join and thrive in inclusive environments with daily training at NOCE.</w:t>
      </w:r>
    </w:p>
    <w:p w14:paraId="4ADA472D" w14:textId="77777777" w:rsidR="00FC20AB" w:rsidRPr="00FC20AB" w:rsidRDefault="00FC20AB" w:rsidP="00FC20AB">
      <w:pPr>
        <w:shd w:val="clear" w:color="auto" w:fill="FEFEFE"/>
        <w:spacing w:after="0" w:line="240" w:lineRule="auto"/>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Wise incorporates campus resources and activities, including:</w:t>
      </w:r>
    </w:p>
    <w:p w14:paraId="32E95E05" w14:textId="77777777" w:rsidR="00FC20AB" w:rsidRPr="00FC20AB" w:rsidRDefault="00FC20AB" w:rsidP="00FC20AB">
      <w:pPr>
        <w:numPr>
          <w:ilvl w:val="0"/>
          <w:numId w:val="2"/>
        </w:numPr>
        <w:shd w:val="clear" w:color="auto" w:fill="FEFEFE"/>
        <w:spacing w:after="0" w:line="240" w:lineRule="auto"/>
        <w:ind w:left="1020"/>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Campus spaces, such as the cafeteria and bookstore </w:t>
      </w:r>
    </w:p>
    <w:p w14:paraId="3DC8A309" w14:textId="77777777" w:rsidR="00FC20AB" w:rsidRPr="00FC20AB" w:rsidRDefault="00FC20AB" w:rsidP="00FC20AB">
      <w:pPr>
        <w:numPr>
          <w:ilvl w:val="0"/>
          <w:numId w:val="2"/>
        </w:numPr>
        <w:shd w:val="clear" w:color="auto" w:fill="FEFEFE"/>
        <w:spacing w:after="0" w:line="240" w:lineRule="auto"/>
        <w:ind w:left="1020"/>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The learning resource center </w:t>
      </w:r>
    </w:p>
    <w:p w14:paraId="5523531B" w14:textId="77777777" w:rsidR="00FC20AB" w:rsidRPr="00FC20AB" w:rsidRDefault="00FC20AB" w:rsidP="00FC20AB">
      <w:pPr>
        <w:numPr>
          <w:ilvl w:val="0"/>
          <w:numId w:val="2"/>
        </w:numPr>
        <w:shd w:val="clear" w:color="auto" w:fill="FEFEFE"/>
        <w:spacing w:after="0" w:line="240" w:lineRule="auto"/>
        <w:ind w:left="1020"/>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Track, gym, and tennis courts </w:t>
      </w:r>
    </w:p>
    <w:p w14:paraId="47380D8C" w14:textId="77777777" w:rsidR="00FC20AB" w:rsidRPr="00FC20AB" w:rsidRDefault="00FC20AB" w:rsidP="00FC20AB">
      <w:pPr>
        <w:numPr>
          <w:ilvl w:val="0"/>
          <w:numId w:val="2"/>
        </w:numPr>
        <w:shd w:val="clear" w:color="auto" w:fill="FEFEFE"/>
        <w:spacing w:after="0" w:line="240" w:lineRule="auto"/>
        <w:ind w:left="1020"/>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Plays, concerts, and art exhibits </w:t>
      </w:r>
    </w:p>
    <w:p w14:paraId="4C6C8C6D" w14:textId="77777777" w:rsidR="00FC20AB" w:rsidRPr="00FC20AB" w:rsidRDefault="00FC20AB" w:rsidP="00FC20AB">
      <w:pPr>
        <w:numPr>
          <w:ilvl w:val="0"/>
          <w:numId w:val="2"/>
        </w:numPr>
        <w:shd w:val="clear" w:color="auto" w:fill="FEFEFE"/>
        <w:spacing w:after="0" w:line="240" w:lineRule="auto"/>
        <w:ind w:left="1020"/>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Festivals </w:t>
      </w:r>
    </w:p>
    <w:p w14:paraId="7B53FFE5" w14:textId="77777777" w:rsidR="00FC20AB" w:rsidRDefault="00FC20AB" w:rsidP="00FC20AB">
      <w:pPr>
        <w:numPr>
          <w:ilvl w:val="0"/>
          <w:numId w:val="2"/>
        </w:numPr>
        <w:shd w:val="clear" w:color="auto" w:fill="FEFEFE"/>
        <w:spacing w:after="0" w:line="240" w:lineRule="auto"/>
        <w:ind w:left="1020"/>
        <w:rPr>
          <w:rFonts w:ascii="Lato" w:eastAsia="Times New Roman" w:hAnsi="Lato" w:cs="Times New Roman"/>
          <w:color w:val="000000"/>
          <w:kern w:val="0"/>
          <w:sz w:val="27"/>
          <w:szCs w:val="27"/>
          <w14:ligatures w14:val="none"/>
        </w:rPr>
      </w:pPr>
      <w:r w:rsidRPr="00FC20AB">
        <w:rPr>
          <w:rFonts w:ascii="Lato" w:eastAsia="Times New Roman" w:hAnsi="Lato" w:cs="Times New Roman"/>
          <w:color w:val="000000"/>
          <w:kern w:val="0"/>
          <w:sz w:val="27"/>
          <w:szCs w:val="27"/>
          <w14:ligatures w14:val="none"/>
        </w:rPr>
        <w:t>Job fairs </w:t>
      </w:r>
    </w:p>
    <w:p w14:paraId="14443AAA" w14:textId="77777777" w:rsidR="00FC20AB" w:rsidRPr="00FC20AB" w:rsidRDefault="00FC20AB" w:rsidP="00FC20AB">
      <w:pPr>
        <w:shd w:val="clear" w:color="auto" w:fill="FEFEFE"/>
        <w:spacing w:after="0" w:line="240" w:lineRule="auto"/>
        <w:ind w:left="1020"/>
        <w:rPr>
          <w:rFonts w:ascii="Lato" w:eastAsia="Times New Roman" w:hAnsi="Lato" w:cs="Times New Roman"/>
          <w:color w:val="000000"/>
          <w:kern w:val="0"/>
          <w:sz w:val="27"/>
          <w:szCs w:val="27"/>
          <w14:ligatures w14:val="none"/>
        </w:rPr>
      </w:pPr>
    </w:p>
    <w:p w14:paraId="311CB16F" w14:textId="77777777" w:rsidR="00FC20AB" w:rsidRDefault="00FC20AB" w:rsidP="00FC20AB">
      <w:pPr>
        <w:shd w:val="clear" w:color="auto" w:fill="FEFEFE"/>
        <w:spacing w:after="0" w:line="240" w:lineRule="auto"/>
        <w:outlineLvl w:val="2"/>
        <w:rPr>
          <w:rFonts w:ascii="Lato" w:eastAsia="Times New Roman" w:hAnsi="Lato" w:cs="Times New Roman"/>
          <w:b/>
          <w:bCs/>
          <w:color w:val="005D85"/>
          <w:kern w:val="0"/>
          <w:sz w:val="40"/>
          <w:szCs w:val="40"/>
          <w14:ligatures w14:val="none"/>
        </w:rPr>
      </w:pPr>
      <w:r w:rsidRPr="00FC20AB">
        <w:rPr>
          <w:rFonts w:ascii="Lato" w:eastAsia="Times New Roman" w:hAnsi="Lato" w:cs="Times New Roman"/>
          <w:b/>
          <w:bCs/>
          <w:color w:val="005D85"/>
          <w:kern w:val="0"/>
          <w:sz w:val="40"/>
          <w:szCs w:val="40"/>
          <w14:ligatures w14:val="none"/>
        </w:rPr>
        <w:t>WISE Certificate Programs</w:t>
      </w:r>
    </w:p>
    <w:p w14:paraId="3751F32F" w14:textId="188B3FD6" w:rsidR="00FC20AB" w:rsidRPr="00FC20AB" w:rsidRDefault="00FC20AB" w:rsidP="00FC20AB">
      <w:pPr>
        <w:shd w:val="clear" w:color="auto" w:fill="FEFEFE"/>
        <w:spacing w:after="0" w:line="240" w:lineRule="auto"/>
        <w:outlineLvl w:val="2"/>
        <w:rPr>
          <w:rFonts w:ascii="Lato" w:eastAsia="Times New Roman" w:hAnsi="Lato" w:cs="Times New Roman"/>
          <w:b/>
          <w:bCs/>
          <w:color w:val="005D85"/>
          <w:kern w:val="0"/>
          <w:sz w:val="40"/>
          <w:szCs w:val="40"/>
          <w14:ligatures w14:val="none"/>
        </w:rPr>
      </w:pPr>
      <w:r w:rsidRPr="00FC20AB">
        <w:rPr>
          <w:rFonts w:ascii="Lato" w:eastAsia="Times New Roman" w:hAnsi="Lato" w:cs="Times New Roman"/>
          <w:b/>
          <w:bCs/>
          <w:color w:val="005D85"/>
          <w:kern w:val="0"/>
          <w:sz w:val="40"/>
          <w:szCs w:val="40"/>
          <w14:ligatures w14:val="none"/>
        </w:rPr>
        <w:t> </w:t>
      </w:r>
    </w:p>
    <w:p w14:paraId="5DEB137C" w14:textId="77777777" w:rsidR="00FC20AB" w:rsidRDefault="00FC20AB" w:rsidP="00FC20AB">
      <w:pPr>
        <w:pStyle w:val="ListParagraph"/>
        <w:numPr>
          <w:ilvl w:val="0"/>
          <w:numId w:val="3"/>
        </w:numPr>
        <w:shd w:val="clear" w:color="auto" w:fill="FEFEFE"/>
        <w:spacing w:after="0" w:line="240" w:lineRule="auto"/>
        <w:rPr>
          <w:rFonts w:ascii="Lato" w:eastAsia="Times New Roman" w:hAnsi="Lato" w:cs="Times New Roman"/>
          <w:color w:val="000000"/>
          <w:kern w:val="0"/>
          <w:sz w:val="27"/>
          <w:szCs w:val="27"/>
          <w14:ligatures w14:val="none"/>
        </w:rPr>
      </w:pPr>
      <w:r>
        <w:rPr>
          <w:rFonts w:ascii="Lato" w:eastAsia="Times New Roman" w:hAnsi="Lato" w:cs="Times New Roman"/>
          <w:color w:val="000000"/>
          <w:kern w:val="0"/>
          <w:sz w:val="27"/>
          <w:szCs w:val="27"/>
          <w14:ligatures w14:val="none"/>
        </w:rPr>
        <w:t>Consumer Skills Certificate</w:t>
      </w:r>
    </w:p>
    <w:p w14:paraId="1E576BD8" w14:textId="77777777" w:rsidR="00FC20AB" w:rsidRDefault="00FC20AB" w:rsidP="00FC20AB">
      <w:pPr>
        <w:pStyle w:val="ListParagraph"/>
        <w:numPr>
          <w:ilvl w:val="0"/>
          <w:numId w:val="3"/>
        </w:numPr>
        <w:shd w:val="clear" w:color="auto" w:fill="FEFEFE"/>
        <w:spacing w:after="0" w:line="240" w:lineRule="auto"/>
        <w:rPr>
          <w:rFonts w:ascii="Lato" w:eastAsia="Times New Roman" w:hAnsi="Lato" w:cs="Times New Roman"/>
          <w:color w:val="000000"/>
          <w:kern w:val="0"/>
          <w:sz w:val="27"/>
          <w:szCs w:val="27"/>
          <w14:ligatures w14:val="none"/>
        </w:rPr>
      </w:pPr>
      <w:r>
        <w:rPr>
          <w:rFonts w:ascii="Lato" w:eastAsia="Times New Roman" w:hAnsi="Lato" w:cs="Times New Roman"/>
          <w:color w:val="000000"/>
          <w:kern w:val="0"/>
          <w:sz w:val="27"/>
          <w:szCs w:val="27"/>
          <w14:ligatures w14:val="none"/>
        </w:rPr>
        <w:t>Employability Certificate</w:t>
      </w:r>
    </w:p>
    <w:p w14:paraId="1AD0F13F" w14:textId="77777777" w:rsidR="00FC20AB" w:rsidRDefault="00FC20AB" w:rsidP="00FC20AB">
      <w:pPr>
        <w:pStyle w:val="ListParagraph"/>
        <w:numPr>
          <w:ilvl w:val="0"/>
          <w:numId w:val="3"/>
        </w:numPr>
        <w:shd w:val="clear" w:color="auto" w:fill="FEFEFE"/>
        <w:spacing w:after="0" w:line="240" w:lineRule="auto"/>
        <w:rPr>
          <w:rFonts w:ascii="Lato" w:eastAsia="Times New Roman" w:hAnsi="Lato" w:cs="Times New Roman"/>
          <w:color w:val="000000"/>
          <w:kern w:val="0"/>
          <w:sz w:val="27"/>
          <w:szCs w:val="27"/>
          <w14:ligatures w14:val="none"/>
        </w:rPr>
      </w:pPr>
      <w:r>
        <w:rPr>
          <w:rFonts w:ascii="Lato" w:eastAsia="Times New Roman" w:hAnsi="Lato" w:cs="Times New Roman"/>
          <w:color w:val="000000"/>
          <w:kern w:val="0"/>
          <w:sz w:val="27"/>
          <w:szCs w:val="27"/>
          <w14:ligatures w14:val="none"/>
        </w:rPr>
        <w:t>Health &amp; Safety Certificate</w:t>
      </w:r>
    </w:p>
    <w:p w14:paraId="5CC3C511" w14:textId="77777777" w:rsidR="00FC20AB" w:rsidRDefault="00FC20AB" w:rsidP="00FC20AB">
      <w:pPr>
        <w:pStyle w:val="ListParagraph"/>
        <w:numPr>
          <w:ilvl w:val="0"/>
          <w:numId w:val="3"/>
        </w:numPr>
        <w:shd w:val="clear" w:color="auto" w:fill="FEFEFE"/>
        <w:spacing w:after="0" w:line="240" w:lineRule="auto"/>
        <w:rPr>
          <w:rFonts w:ascii="Lato" w:eastAsia="Times New Roman" w:hAnsi="Lato" w:cs="Times New Roman"/>
          <w:color w:val="000000"/>
          <w:kern w:val="0"/>
          <w:sz w:val="27"/>
          <w:szCs w:val="27"/>
          <w14:ligatures w14:val="none"/>
        </w:rPr>
      </w:pPr>
      <w:r>
        <w:rPr>
          <w:rFonts w:ascii="Lato" w:eastAsia="Times New Roman" w:hAnsi="Lato" w:cs="Times New Roman"/>
          <w:color w:val="000000"/>
          <w:kern w:val="0"/>
          <w:sz w:val="27"/>
          <w:szCs w:val="27"/>
          <w14:ligatures w14:val="none"/>
        </w:rPr>
        <w:t>Practical Living Certificate</w:t>
      </w:r>
    </w:p>
    <w:p w14:paraId="676BBB11" w14:textId="5DBB578A" w:rsidR="00FC20AB" w:rsidRPr="00FC20AB" w:rsidRDefault="00FC20AB" w:rsidP="00FC20AB">
      <w:pPr>
        <w:pStyle w:val="ListParagraph"/>
        <w:numPr>
          <w:ilvl w:val="0"/>
          <w:numId w:val="3"/>
        </w:numPr>
        <w:shd w:val="clear" w:color="auto" w:fill="FEFEFE"/>
        <w:spacing w:after="0" w:line="240" w:lineRule="auto"/>
        <w:rPr>
          <w:rFonts w:ascii="Lato" w:eastAsia="Times New Roman" w:hAnsi="Lato" w:cs="Times New Roman"/>
          <w:color w:val="000000"/>
          <w:kern w:val="0"/>
          <w:sz w:val="27"/>
          <w:szCs w:val="27"/>
          <w14:ligatures w14:val="none"/>
        </w:rPr>
      </w:pPr>
      <w:r>
        <w:rPr>
          <w:rFonts w:ascii="Lato" w:eastAsia="Times New Roman" w:hAnsi="Lato" w:cs="Times New Roman"/>
          <w:color w:val="000000"/>
          <w:kern w:val="0"/>
          <w:sz w:val="27"/>
          <w:szCs w:val="27"/>
          <w14:ligatures w14:val="none"/>
        </w:rPr>
        <w:t>US Civics Certificate</w:t>
      </w:r>
    </w:p>
    <w:p w14:paraId="53A1CCEA" w14:textId="0B556E0E" w:rsidR="00FC20AB" w:rsidRPr="00FC20AB" w:rsidRDefault="00FC20AB" w:rsidP="00FC20AB">
      <w:pPr>
        <w:shd w:val="clear" w:color="auto" w:fill="FEFEFE"/>
        <w:spacing w:before="150" w:after="150" w:line="780" w:lineRule="atLeast"/>
        <w:outlineLvl w:val="2"/>
        <w:rPr>
          <w:rFonts w:ascii="Lato" w:eastAsia="Times New Roman" w:hAnsi="Lato" w:cs="Times New Roman"/>
          <w:b/>
          <w:bCs/>
          <w:color w:val="005D85"/>
          <w:kern w:val="0"/>
          <w:sz w:val="40"/>
          <w:szCs w:val="40"/>
          <w14:ligatures w14:val="none"/>
        </w:rPr>
      </w:pPr>
      <w:r w:rsidRPr="00FC20AB">
        <w:rPr>
          <w:rFonts w:ascii="Lato" w:eastAsia="Times New Roman" w:hAnsi="Lato" w:cs="Times New Roman"/>
          <w:b/>
          <w:bCs/>
          <w:color w:val="005D85"/>
          <w:kern w:val="0"/>
          <w:sz w:val="40"/>
          <w:szCs w:val="40"/>
          <w14:ligatures w14:val="none"/>
        </w:rPr>
        <w:t>How to Sign Up for WISE</w:t>
      </w:r>
    </w:p>
    <w:p w14:paraId="013F013B" w14:textId="77777777" w:rsidR="00FC20AB" w:rsidRPr="00FC20AB" w:rsidRDefault="00FC20AB" w:rsidP="00FC20AB">
      <w:pPr>
        <w:shd w:val="clear" w:color="auto" w:fill="FEFEFE"/>
        <w:spacing w:after="300" w:line="240" w:lineRule="auto"/>
        <w:rPr>
          <w:rFonts w:ascii="Lato" w:eastAsia="Times New Roman" w:hAnsi="Lato" w:cs="Times New Roman"/>
          <w:b/>
          <w:bCs/>
          <w:color w:val="000000"/>
          <w:kern w:val="0"/>
          <w:sz w:val="24"/>
          <w:szCs w:val="24"/>
          <w14:ligatures w14:val="none"/>
        </w:rPr>
      </w:pPr>
      <w:r w:rsidRPr="00FC20AB">
        <w:rPr>
          <w:rFonts w:ascii="Lato" w:eastAsia="Times New Roman" w:hAnsi="Lato" w:cs="Times New Roman"/>
          <w:b/>
          <w:bCs/>
          <w:color w:val="000000"/>
          <w:kern w:val="0"/>
          <w:sz w:val="24"/>
          <w:szCs w:val="24"/>
          <w14:ligatures w14:val="none"/>
        </w:rPr>
        <w:t>First, complete a NOCE application. Applicants will receive a student ID number via email.  </w:t>
      </w:r>
    </w:p>
    <w:p w14:paraId="691EEE33" w14:textId="77777777" w:rsidR="00FC20AB" w:rsidRDefault="00FC20AB" w:rsidP="00FC20AB">
      <w:pPr>
        <w:shd w:val="clear" w:color="auto" w:fill="FEFEFE"/>
        <w:spacing w:after="300" w:line="240" w:lineRule="auto"/>
        <w:rPr>
          <w:rFonts w:ascii="Lato" w:eastAsia="Times New Roman" w:hAnsi="Lato" w:cs="Times New Roman"/>
          <w:color w:val="000000"/>
          <w:kern w:val="0"/>
          <w:sz w:val="24"/>
          <w:szCs w:val="24"/>
          <w14:ligatures w14:val="none"/>
        </w:rPr>
      </w:pPr>
      <w:r w:rsidRPr="00FC20AB">
        <w:rPr>
          <w:rFonts w:ascii="Lato" w:eastAsia="Times New Roman" w:hAnsi="Lato" w:cs="Times New Roman"/>
          <w:color w:val="000000"/>
          <w:kern w:val="0"/>
          <w:sz w:val="24"/>
          <w:szCs w:val="24"/>
          <w14:ligatures w14:val="none"/>
        </w:rPr>
        <w:t>Once the student ID number arrives, call the DSS office </w:t>
      </w:r>
      <w:hyperlink r:id="rId8" w:tgtFrame="_blank" w:history="1">
        <w:r w:rsidRPr="00FC20AB">
          <w:rPr>
            <w:rFonts w:ascii="Lato" w:eastAsia="Times New Roman" w:hAnsi="Lato" w:cs="Times New Roman"/>
            <w:color w:val="005D85"/>
            <w:kern w:val="0"/>
            <w:sz w:val="24"/>
            <w:szCs w:val="24"/>
            <w:u w:val="single"/>
            <w14:ligatures w14:val="none"/>
          </w:rPr>
          <w:t>714.808.4719</w:t>
        </w:r>
      </w:hyperlink>
      <w:r w:rsidRPr="00FC20AB">
        <w:rPr>
          <w:rFonts w:ascii="Lato" w:eastAsia="Times New Roman" w:hAnsi="Lato" w:cs="Times New Roman"/>
          <w:color w:val="000000"/>
          <w:kern w:val="0"/>
          <w:sz w:val="24"/>
          <w:szCs w:val="24"/>
          <w14:ligatures w14:val="none"/>
        </w:rPr>
        <w:t> to schedule a meeting with a DSS counselor. Bring verification of the student’s disability and recent school records. The counselor will help create the right educational plan. This program is partially funded by the Regional Center and requires a referral packet from their Service Coordinator.  </w:t>
      </w:r>
    </w:p>
    <w:p w14:paraId="73FD35A2" w14:textId="4675C7C7" w:rsidR="00FC20AB" w:rsidRPr="00FC20AB" w:rsidRDefault="00FC20AB" w:rsidP="00FC20AB">
      <w:pPr>
        <w:shd w:val="clear" w:color="auto" w:fill="FEFEFE"/>
        <w:spacing w:after="300" w:line="240" w:lineRule="auto"/>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Questions…(714) 808-4679</w:t>
      </w:r>
    </w:p>
    <w:p w14:paraId="2C8DF8A9" w14:textId="77777777" w:rsidR="00FC20AB" w:rsidRPr="00FC20AB" w:rsidRDefault="00FC20AB" w:rsidP="00FC20AB">
      <w:pPr>
        <w:spacing w:after="0" w:line="240" w:lineRule="auto"/>
        <w:rPr>
          <w:b/>
          <w:bCs/>
          <w:sz w:val="24"/>
          <w:szCs w:val="24"/>
        </w:rPr>
      </w:pPr>
    </w:p>
    <w:sectPr w:rsidR="00FC20AB" w:rsidRPr="00FC2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86DC1"/>
    <w:multiLevelType w:val="multilevel"/>
    <w:tmpl w:val="89D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042FEE"/>
    <w:multiLevelType w:val="hybridMultilevel"/>
    <w:tmpl w:val="1456A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14B75"/>
    <w:multiLevelType w:val="multilevel"/>
    <w:tmpl w:val="3BA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5037292">
    <w:abstractNumId w:val="2"/>
  </w:num>
  <w:num w:numId="2" w16cid:durableId="481775948">
    <w:abstractNumId w:val="0"/>
  </w:num>
  <w:num w:numId="3" w16cid:durableId="131721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AB"/>
    <w:rsid w:val="002F6AEA"/>
    <w:rsid w:val="00FC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C7B4E"/>
  <w15:chartTrackingRefBased/>
  <w15:docId w15:val="{BCF28FAC-809F-407C-A7CE-39C29FC6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416">
      <w:bodyDiv w:val="1"/>
      <w:marLeft w:val="0"/>
      <w:marRight w:val="0"/>
      <w:marTop w:val="0"/>
      <w:marBottom w:val="0"/>
      <w:divBdr>
        <w:top w:val="none" w:sz="0" w:space="0" w:color="auto"/>
        <w:left w:val="none" w:sz="0" w:space="0" w:color="auto"/>
        <w:bottom w:val="none" w:sz="0" w:space="0" w:color="auto"/>
        <w:right w:val="none" w:sz="0" w:space="0" w:color="auto"/>
      </w:divBdr>
    </w:div>
    <w:div w:id="597063781">
      <w:bodyDiv w:val="1"/>
      <w:marLeft w:val="0"/>
      <w:marRight w:val="0"/>
      <w:marTop w:val="0"/>
      <w:marBottom w:val="0"/>
      <w:divBdr>
        <w:top w:val="none" w:sz="0" w:space="0" w:color="auto"/>
        <w:left w:val="none" w:sz="0" w:space="0" w:color="auto"/>
        <w:bottom w:val="none" w:sz="0" w:space="0" w:color="auto"/>
        <w:right w:val="none" w:sz="0" w:space="0" w:color="auto"/>
      </w:divBdr>
    </w:div>
    <w:div w:id="840196087">
      <w:bodyDiv w:val="1"/>
      <w:marLeft w:val="0"/>
      <w:marRight w:val="0"/>
      <w:marTop w:val="0"/>
      <w:marBottom w:val="0"/>
      <w:divBdr>
        <w:top w:val="none" w:sz="0" w:space="0" w:color="auto"/>
        <w:left w:val="none" w:sz="0" w:space="0" w:color="auto"/>
        <w:bottom w:val="none" w:sz="0" w:space="0" w:color="auto"/>
        <w:right w:val="none" w:sz="0" w:space="0" w:color="auto"/>
      </w:divBdr>
    </w:div>
    <w:div w:id="910114257">
      <w:bodyDiv w:val="1"/>
      <w:marLeft w:val="0"/>
      <w:marRight w:val="0"/>
      <w:marTop w:val="0"/>
      <w:marBottom w:val="0"/>
      <w:divBdr>
        <w:top w:val="none" w:sz="0" w:space="0" w:color="auto"/>
        <w:left w:val="none" w:sz="0" w:space="0" w:color="auto"/>
        <w:bottom w:val="none" w:sz="0" w:space="0" w:color="auto"/>
        <w:right w:val="none" w:sz="0" w:space="0" w:color="auto"/>
      </w:divBdr>
    </w:div>
    <w:div w:id="1529680161">
      <w:bodyDiv w:val="1"/>
      <w:marLeft w:val="0"/>
      <w:marRight w:val="0"/>
      <w:marTop w:val="0"/>
      <w:marBottom w:val="0"/>
      <w:divBdr>
        <w:top w:val="none" w:sz="0" w:space="0" w:color="auto"/>
        <w:left w:val="none" w:sz="0" w:space="0" w:color="auto"/>
        <w:bottom w:val="none" w:sz="0" w:space="0" w:color="auto"/>
        <w:right w:val="none" w:sz="0" w:space="0" w:color="auto"/>
      </w:divBdr>
    </w:div>
    <w:div w:id="16196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48084719" TargetMode="External"/><Relationship Id="rId3" Type="http://schemas.openxmlformats.org/officeDocument/2006/relationships/settings" Target="settings.xml"/><Relationship Id="rId7" Type="http://schemas.openxmlformats.org/officeDocument/2006/relationships/hyperlink" Target="tel:714.808.47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support@noce.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292</Words>
  <Characters>1811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1</cp:revision>
  <dcterms:created xsi:type="dcterms:W3CDTF">2024-02-22T19:49:00Z</dcterms:created>
  <dcterms:modified xsi:type="dcterms:W3CDTF">2024-02-22T19:59:00Z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898fb836-04b3-450a-a223-7dc5f7e40d39</vt:lpwstr>
  </property>
</Properties>
</file>