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6792EE" w14:textId="77777777" w:rsidR="00D8034A" w:rsidRDefault="00643CA4">
      <w:r>
        <w:rPr>
          <w:noProof/>
        </w:rPr>
        <mc:AlternateContent>
          <mc:Choice Requires="wps">
            <w:drawing>
              <wp:anchor distT="0" distB="0" distL="114300" distR="114300" simplePos="0" relativeHeight="251653120" behindDoc="0" locked="0" layoutInCell="1" allowOverlap="1" wp14:anchorId="1EA300A9" wp14:editId="784CCB5A">
                <wp:simplePos x="0" y="0"/>
                <wp:positionH relativeFrom="column">
                  <wp:posOffset>-47625</wp:posOffset>
                </wp:positionH>
                <wp:positionV relativeFrom="paragraph">
                  <wp:posOffset>915035</wp:posOffset>
                </wp:positionV>
                <wp:extent cx="6991350" cy="152400"/>
                <wp:effectExtent l="9525" t="10160" r="9525" b="8890"/>
                <wp:wrapNone/>
                <wp:docPr id="1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1350" cy="152400"/>
                        </a:xfrm>
                        <a:prstGeom prst="rect">
                          <a:avLst/>
                        </a:prstGeom>
                        <a:solidFill>
                          <a:srgbClr val="F79646"/>
                        </a:solidFill>
                        <a:ln w="9525">
                          <a:solidFill>
                            <a:srgbClr val="F79646"/>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F01B6DA" id="Rectangle 2" o:spid="_x0000_s1026" style="position:absolute;margin-left:-3.75pt;margin-top:72.05pt;width:550.5pt;height:1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" fillcolor="#f79646" strokecolor="#f79646"/>
            </w:pict>
          </mc:Fallback>
        </mc:AlternateContent>
      </w:r>
      <w:r>
        <w:rPr>
          <w:b/>
          <w:noProof/>
          <w:color w:val="5F497A"/>
          <w:sz w:val="24"/>
          <w:szCs w:val="24"/>
        </w:rPr>
        <w:drawing>
          <wp:inline distT="0" distB="0" distL="0" distR="0" wp14:anchorId="040551DB" wp14:editId="3D4D71F0">
            <wp:extent cx="1704975" cy="904875"/>
            <wp:effectExtent l="0" t="0" r="9525" b="9525"/>
            <wp:docPr id="7" name="Picture 7" descr="C:\Users\EMEMP4\Documents\important resources\Project Search Logo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MEMP4\Documents\important resources\Project Search Logo_small.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04975" cy="904875"/>
                    </a:xfrm>
                    <a:prstGeom prst="rect">
                      <a:avLst/>
                    </a:prstGeom>
                    <a:noFill/>
                    <a:ln>
                      <a:noFill/>
                    </a:ln>
                  </pic:spPr>
                </pic:pic>
              </a:graphicData>
            </a:graphic>
          </wp:inline>
        </w:drawing>
      </w:r>
    </w:p>
    <w:p w14:paraId="677CB004" w14:textId="5EAC8970" w:rsidR="00D8034A" w:rsidRDefault="0090457D">
      <w:r>
        <w:rPr>
          <w:noProof/>
        </w:rPr>
        <mc:AlternateContent>
          <mc:Choice Requires="wps">
            <w:drawing>
              <wp:anchor distT="0" distB="0" distL="114300" distR="114300" simplePos="0" relativeHeight="251656192" behindDoc="0" locked="0" layoutInCell="1" allowOverlap="1" wp14:anchorId="426B7CA1" wp14:editId="20E86097">
                <wp:simplePos x="0" y="0"/>
                <wp:positionH relativeFrom="column">
                  <wp:posOffset>1952625</wp:posOffset>
                </wp:positionH>
                <wp:positionV relativeFrom="paragraph">
                  <wp:posOffset>216535</wp:posOffset>
                </wp:positionV>
                <wp:extent cx="4991100" cy="2647950"/>
                <wp:effectExtent l="0" t="0" r="19050" b="19050"/>
                <wp:wrapNone/>
                <wp:docPr id="1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1100" cy="2647950"/>
                        </a:xfrm>
                        <a:prstGeom prst="rect">
                          <a:avLst/>
                        </a:prstGeom>
                        <a:noFill/>
                        <a:ln w="9525">
                          <a:solidFill>
                            <a:srgbClr val="E36C0A"/>
                          </a:solidFill>
                          <a:miter lim="800000"/>
                          <a:headEnd/>
                          <a:tailEnd/>
                        </a:ln>
                        <a:extLst>
                          <a:ext uri="{909E8E84-426E-40DD-AFC4-6F175D3DCCD1}">
                            <a14:hiddenFill xmlns:a14="http://schemas.microsoft.com/office/drawing/2010/main">
                              <a:solidFill>
                                <a:srgbClr val="E36C0A"/>
                              </a:solidFill>
                            </a14:hiddenFill>
                          </a:ext>
                        </a:extLst>
                      </wps:spPr>
                      <wps:txbx>
                        <w:txbxContent>
                          <w:p w14:paraId="12EC903A" w14:textId="05097F68" w:rsidR="001715B4" w:rsidRPr="007F7999" w:rsidRDefault="00316A1A" w:rsidP="00F95318">
                            <w:pPr>
                              <w:spacing w:after="0" w:line="240" w:lineRule="auto"/>
                              <w:jc w:val="both"/>
                            </w:pPr>
                            <w:r>
                              <w:t>P</w:t>
                            </w:r>
                            <w:bookmarkStart w:id="0" w:name="_GoBack"/>
                            <w:bookmarkEnd w:id="0"/>
                            <w:r w:rsidR="00563A3C" w:rsidRPr="007F7999">
                              <w:t>roject SEARCH was developed at Cincinnati Children’s Hospital Medical Center, a research environment that fosters visionary thinking and innovation. It began in 1996, when Erin Riehle was Director of Cincinnati Children’s Emergency Department. Erin felt that, because the hospital served individuals with developmental disabilities</w:t>
                            </w:r>
                            <w:r w:rsidR="00D75C08" w:rsidRPr="007F7999">
                              <w:t xml:space="preserve"> as patients</w:t>
                            </w:r>
                            <w:r w:rsidR="00563A3C" w:rsidRPr="007F7999">
                              <w:t>, it made sense that they should commit to hiring people in this group. She wondered if it would be possible to train people with developmental disabilities to fill some of the high-turnover, entry-level positions in her department</w:t>
                            </w:r>
                            <w:r w:rsidR="00D75C08" w:rsidRPr="007F7999">
                              <w:t>. These jobs</w:t>
                            </w:r>
                            <w:r w:rsidR="00563A3C" w:rsidRPr="007F7999">
                              <w:t xml:space="preserve"> involved complex and systematic tasks, such as stocking supply cabinets. To </w:t>
                            </w:r>
                            <w:r w:rsidR="00711027" w:rsidRPr="007F7999">
                              <w:t>learn more about the feasibility of her idea</w:t>
                            </w:r>
                            <w:r w:rsidR="00563A3C" w:rsidRPr="007F7999">
                              <w:t xml:space="preserve">, </w:t>
                            </w:r>
                            <w:r w:rsidR="001715B4" w:rsidRPr="007F7999">
                              <w:t xml:space="preserve">she turned to Great Oaks Career Campuses and the Hamilton County Board of Developmental Disability Services. </w:t>
                            </w:r>
                            <w:r w:rsidR="00563A3C" w:rsidRPr="007F7999">
                              <w:t xml:space="preserve">Through this outreach, Erin met Susie Rutkowski, then the special education director at Great Oaks. Erin and Susie formed a partnership that was instantaneous, and together they </w:t>
                            </w:r>
                            <w:r w:rsidR="00711027" w:rsidRPr="007F7999">
                              <w:t xml:space="preserve">turned </w:t>
                            </w:r>
                            <w:r w:rsidR="001715B4" w:rsidRPr="007F7999">
                              <w:t>the idea of filling a handful of jobs in Cincinnati Children’s Emergency Department into a comprehensive</w:t>
                            </w:r>
                            <w:r w:rsidR="00711027" w:rsidRPr="007F7999">
                              <w:t>, internationally recognized</w:t>
                            </w:r>
                            <w:r w:rsidR="001715B4" w:rsidRPr="007F7999">
                              <w:t xml:space="preserve"> program model—Project SEARCH. </w:t>
                            </w:r>
                          </w:p>
                          <w:p w14:paraId="1865C6D5" w14:textId="77777777" w:rsidR="001715B4" w:rsidRDefault="001715B4" w:rsidP="00B7465D">
                            <w:pPr>
                              <w:spacing w:after="0" w:line="240" w:lineRule="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6B7CA1" id="_x0000_t202" coordsize="21600,21600" o:spt="202" path="m,l,21600r21600,l21600,xe">
                <v:stroke joinstyle="miter"/>
                <v:path gradientshapeok="t" o:connecttype="rect"/>
              </v:shapetype>
              <v:shape id="Text Box 5" o:spid="_x0000_s1026" type="#_x0000_t202" style="position:absolute;margin-left:153.75pt;margin-top:17.05pt;width:393pt;height:208.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" filled="f" fillcolor="#e36c0a" strokecolor="#e36c0a">
                <v:textbox>
                  <w:txbxContent>
                    <w:p w14:paraId="12EC903A" w14:textId="05097F68" w:rsidR="001715B4" w:rsidRPr="007F7999" w:rsidRDefault="00316A1A" w:rsidP="00F95318">
                      <w:pPr>
                        <w:spacing w:after="0" w:line="240" w:lineRule="auto"/>
                        <w:jc w:val="both"/>
                      </w:pPr>
                      <w:r>
                        <w:t>P</w:t>
                      </w:r>
                      <w:bookmarkStart w:id="1" w:name="_GoBack"/>
                      <w:bookmarkEnd w:id="1"/>
                      <w:r w:rsidR="00563A3C" w:rsidRPr="007F7999">
                        <w:t>roject SEARCH was developed at Cincinnati Children’s Hospital Medical Center, a research environment that fosters visionary thinking and innovation. It began in 1996, when Erin Riehle was Director of Cincinnati Children’s Emergency Department. Erin felt that, because the hospital served individuals with developmental disabilities</w:t>
                      </w:r>
                      <w:r w:rsidR="00D75C08" w:rsidRPr="007F7999">
                        <w:t xml:space="preserve"> as patients</w:t>
                      </w:r>
                      <w:r w:rsidR="00563A3C" w:rsidRPr="007F7999">
                        <w:t>, it made sense that they should commit to hiring people in this group. She wondered if it would be possible to train people with developmental disabilities to fill some of the high-turnover, entry-level positions in her department</w:t>
                      </w:r>
                      <w:r w:rsidR="00D75C08" w:rsidRPr="007F7999">
                        <w:t>. These jobs</w:t>
                      </w:r>
                      <w:r w:rsidR="00563A3C" w:rsidRPr="007F7999">
                        <w:t xml:space="preserve"> involved complex and systematic tasks, such as stocking supply cabinets. To </w:t>
                      </w:r>
                      <w:r w:rsidR="00711027" w:rsidRPr="007F7999">
                        <w:t>learn more about the feasibility of her idea</w:t>
                      </w:r>
                      <w:r w:rsidR="00563A3C" w:rsidRPr="007F7999">
                        <w:t xml:space="preserve">, </w:t>
                      </w:r>
                      <w:r w:rsidR="001715B4" w:rsidRPr="007F7999">
                        <w:t xml:space="preserve">she turned to Great Oaks Career Campuses and the Hamilton County Board of Developmental Disability Services. </w:t>
                      </w:r>
                      <w:r w:rsidR="00563A3C" w:rsidRPr="007F7999">
                        <w:t xml:space="preserve">Through this outreach, Erin met Susie Rutkowski, then the special education director at Great Oaks. Erin and Susie formed a partnership that was instantaneous, and together they </w:t>
                      </w:r>
                      <w:r w:rsidR="00711027" w:rsidRPr="007F7999">
                        <w:t xml:space="preserve">turned </w:t>
                      </w:r>
                      <w:r w:rsidR="001715B4" w:rsidRPr="007F7999">
                        <w:t>the idea of filling a handful of jobs in Cincinnati Children’s Emergency Department into a comprehensive</w:t>
                      </w:r>
                      <w:r w:rsidR="00711027" w:rsidRPr="007F7999">
                        <w:t>, internationally recognized</w:t>
                      </w:r>
                      <w:r w:rsidR="001715B4" w:rsidRPr="007F7999">
                        <w:t xml:space="preserve"> program model—Project SEARCH. </w:t>
                      </w:r>
                    </w:p>
                    <w:p w14:paraId="1865C6D5" w14:textId="77777777" w:rsidR="001715B4" w:rsidRDefault="001715B4" w:rsidP="00B7465D">
                      <w:pPr>
                        <w:spacing w:after="0" w:line="240" w:lineRule="auto"/>
                      </w:pPr>
                    </w:p>
                  </w:txbxContent>
                </v:textbox>
              </v:shape>
            </w:pict>
          </mc:Fallback>
        </mc:AlternateContent>
      </w:r>
      <w:r w:rsidR="00BA60D4">
        <w:rPr>
          <w:noProof/>
        </w:rPr>
        <mc:AlternateContent>
          <mc:Choice Requires="wps">
            <w:drawing>
              <wp:anchor distT="0" distB="0" distL="114300" distR="114300" simplePos="0" relativeHeight="251654144" behindDoc="0" locked="0" layoutInCell="1" allowOverlap="1" wp14:anchorId="7863E3E5" wp14:editId="1ECD4F25">
                <wp:simplePos x="0" y="0"/>
                <wp:positionH relativeFrom="margin">
                  <wp:posOffset>19050</wp:posOffset>
                </wp:positionH>
                <wp:positionV relativeFrom="paragraph">
                  <wp:posOffset>216535</wp:posOffset>
                </wp:positionV>
                <wp:extent cx="1809750" cy="904875"/>
                <wp:effectExtent l="19050" t="19050" r="19050" b="28575"/>
                <wp:wrapNone/>
                <wp:docPr id="1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0" cy="904875"/>
                        </a:xfrm>
                        <a:prstGeom prst="rect">
                          <a:avLst/>
                        </a:prstGeom>
                        <a:solidFill>
                          <a:srgbClr val="FABF8F"/>
                        </a:solidFill>
                        <a:ln w="31750">
                          <a:solidFill>
                            <a:srgbClr val="F79646"/>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4657B6C" id="Rectangle 3" o:spid="_x0000_s1026" style="position:absolute;margin-left:1.5pt;margin-top:17.05pt;width:142.5pt;height:71.2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" fillcolor="#fabf8f" strokecolor="#f79646" strokeweight="2.5pt">
                <w10:wrap anchorx="margin"/>
              </v:rect>
            </w:pict>
          </mc:Fallback>
        </mc:AlternateContent>
      </w:r>
    </w:p>
    <w:p w14:paraId="35797786" w14:textId="77777777" w:rsidR="00D8034A" w:rsidRDefault="00643CA4">
      <w:r>
        <w:rPr>
          <w:noProof/>
        </w:rPr>
        <mc:AlternateContent>
          <mc:Choice Requires="wps">
            <w:drawing>
              <wp:anchor distT="0" distB="0" distL="114300" distR="114300" simplePos="0" relativeHeight="251655168" behindDoc="0" locked="0" layoutInCell="1" allowOverlap="1" wp14:anchorId="1FBEC5D3" wp14:editId="45620EFD">
                <wp:simplePos x="0" y="0"/>
                <wp:positionH relativeFrom="column">
                  <wp:posOffset>85725</wp:posOffset>
                </wp:positionH>
                <wp:positionV relativeFrom="paragraph">
                  <wp:posOffset>160020</wp:posOffset>
                </wp:positionV>
                <wp:extent cx="1628775" cy="438150"/>
                <wp:effectExtent l="0" t="0" r="28575" b="19050"/>
                <wp:wrapNone/>
                <wp:docPr id="1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438150"/>
                        </a:xfrm>
                        <a:prstGeom prst="rect">
                          <a:avLst/>
                        </a:prstGeom>
                        <a:solidFill>
                          <a:srgbClr val="FABF8F"/>
                        </a:solidFill>
                        <a:ln w="9525">
                          <a:solidFill>
                            <a:srgbClr val="FABF8F"/>
                          </a:solidFill>
                          <a:miter lim="800000"/>
                          <a:headEnd/>
                          <a:tailEnd/>
                        </a:ln>
                      </wps:spPr>
                      <wps:txbx>
                        <w:txbxContent>
                          <w:p w14:paraId="1F8B981F" w14:textId="60446793" w:rsidR="001715B4" w:rsidRPr="00DF1A44" w:rsidRDefault="00DE3D96" w:rsidP="00CF4C37">
                            <w:pPr>
                              <w:jc w:val="center"/>
                              <w:rPr>
                                <w:b/>
                                <w:color w:val="E36C0A"/>
                                <w:sz w:val="40"/>
                                <w:szCs w:val="40"/>
                              </w:rPr>
                            </w:pPr>
                            <w:r w:rsidRPr="00DF1A44">
                              <w:rPr>
                                <w:b/>
                                <w:color w:val="E36C0A"/>
                                <w:sz w:val="40"/>
                                <w:szCs w:val="40"/>
                              </w:rPr>
                              <w:t>OUR STOR</w:t>
                            </w:r>
                            <w:r w:rsidR="00DF1A44" w:rsidRPr="00DF1A44">
                              <w:rPr>
                                <w:b/>
                                <w:color w:val="E36C0A"/>
                                <w:sz w:val="40"/>
                                <w:szCs w:val="40"/>
                              </w:rPr>
                              <w: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BEC5D3" id="Text Box 4" o:spid="_x0000_s1027" type="#_x0000_t202" style="position:absolute;margin-left:6.75pt;margin-top:12.6pt;width:128.25pt;height:34.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" fillcolor="#fabf8f" strokecolor="#fabf8f">
                <v:textbox>
                  <w:txbxContent>
                    <w:p w14:paraId="1F8B981F" w14:textId="60446793" w:rsidR="001715B4" w:rsidRPr="00DF1A44" w:rsidRDefault="00DE3D96" w:rsidP="00CF4C37">
                      <w:pPr>
                        <w:jc w:val="center"/>
                        <w:rPr>
                          <w:b/>
                          <w:color w:val="E36C0A"/>
                          <w:sz w:val="40"/>
                          <w:szCs w:val="40"/>
                        </w:rPr>
                      </w:pPr>
                      <w:r w:rsidRPr="00DF1A44">
                        <w:rPr>
                          <w:b/>
                          <w:color w:val="E36C0A"/>
                          <w:sz w:val="40"/>
                          <w:szCs w:val="40"/>
                        </w:rPr>
                        <w:t>OUR STOR</w:t>
                      </w:r>
                      <w:r w:rsidR="00DF1A44" w:rsidRPr="00DF1A44">
                        <w:rPr>
                          <w:b/>
                          <w:color w:val="E36C0A"/>
                          <w:sz w:val="40"/>
                          <w:szCs w:val="40"/>
                        </w:rPr>
                        <w:t>Y</w:t>
                      </w:r>
                    </w:p>
                  </w:txbxContent>
                </v:textbox>
              </v:shape>
            </w:pict>
          </mc:Fallback>
        </mc:AlternateContent>
      </w:r>
    </w:p>
    <w:p w14:paraId="0FEB2301" w14:textId="77777777" w:rsidR="00D8034A" w:rsidRDefault="00D8034A"/>
    <w:p w14:paraId="4AAA903D" w14:textId="77777777" w:rsidR="00F95318" w:rsidRDefault="00F95318"/>
    <w:p w14:paraId="0C6C5AD1" w14:textId="5A4BDDE5" w:rsidR="00D8034A" w:rsidRDefault="00F95318">
      <w:r>
        <w:rPr>
          <w:noProof/>
        </w:rPr>
        <w:drawing>
          <wp:inline distT="0" distB="0" distL="0" distR="0" wp14:anchorId="1F97BBB1" wp14:editId="5DE5E3DD">
            <wp:extent cx="1773936" cy="1180180"/>
            <wp:effectExtent l="38100" t="38100" r="36195" b="393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memp4\AppData\Local\Microsoft\Windows\Temporary Internet Files\Content.Word\JillSEARCH_5013.tif"/>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1773936" cy="1180180"/>
                    </a:xfrm>
                    <a:prstGeom prst="rect">
                      <a:avLst/>
                    </a:prstGeom>
                    <a:noFill/>
                    <a:ln w="38100">
                      <a:solidFill>
                        <a:srgbClr val="FFC000"/>
                      </a:solidFill>
                    </a:ln>
                    <a:extLst>
                      <a:ext uri="{53640926-AAD7-44D8-BBD7-CCE9431645EC}">
                        <a14:shadowObscured xmlns:a14="http://schemas.microsoft.com/office/drawing/2010/main"/>
                      </a:ext>
                    </a:extLst>
                  </pic:spPr>
                </pic:pic>
              </a:graphicData>
            </a:graphic>
          </wp:inline>
        </w:drawing>
      </w:r>
    </w:p>
    <w:p w14:paraId="33E4B18F" w14:textId="2B8C754E" w:rsidR="002A6AFB" w:rsidRDefault="0090457D">
      <w:r>
        <w:rPr>
          <w:noProof/>
        </w:rPr>
        <mc:AlternateContent>
          <mc:Choice Requires="wps">
            <w:drawing>
              <wp:anchor distT="0" distB="0" distL="114300" distR="114300" simplePos="0" relativeHeight="251657216" behindDoc="0" locked="0" layoutInCell="1" allowOverlap="1" wp14:anchorId="50B33694" wp14:editId="36AC6F36">
                <wp:simplePos x="0" y="0"/>
                <wp:positionH relativeFrom="column">
                  <wp:posOffset>1955800</wp:posOffset>
                </wp:positionH>
                <wp:positionV relativeFrom="paragraph">
                  <wp:posOffset>209550</wp:posOffset>
                </wp:positionV>
                <wp:extent cx="4991100" cy="2600325"/>
                <wp:effectExtent l="0" t="0" r="19050" b="28575"/>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1100" cy="2600325"/>
                        </a:xfrm>
                        <a:prstGeom prst="rect">
                          <a:avLst/>
                        </a:prstGeom>
                        <a:solidFill>
                          <a:srgbClr val="FFFFFF"/>
                        </a:solidFill>
                        <a:ln w="9525">
                          <a:solidFill>
                            <a:srgbClr val="E36C0A"/>
                          </a:solidFill>
                          <a:miter lim="800000"/>
                          <a:headEnd/>
                          <a:tailEnd/>
                        </a:ln>
                      </wps:spPr>
                      <wps:txbx>
                        <w:txbxContent>
                          <w:p w14:paraId="35312FCD" w14:textId="77777777" w:rsidR="00711027" w:rsidRDefault="00550268" w:rsidP="002A6AFB">
                            <w:pPr>
                              <w:spacing w:after="0" w:line="240" w:lineRule="auto"/>
                              <w:jc w:val="both"/>
                              <w:rPr>
                                <w:b/>
                              </w:rPr>
                            </w:pPr>
                            <w:r w:rsidRPr="000F529C">
                              <w:t xml:space="preserve">Project SEARCH has grown from one original program site at </w:t>
                            </w:r>
                            <w:r w:rsidR="00486978">
                              <w:t>Cincin</w:t>
                            </w:r>
                            <w:r w:rsidR="00F95318">
                              <w:t xml:space="preserve">nati Children’s to </w:t>
                            </w:r>
                            <w:r w:rsidR="00711027">
                              <w:t xml:space="preserve">over </w:t>
                            </w:r>
                            <w:r w:rsidR="00C3323C">
                              <w:t>600</w:t>
                            </w:r>
                            <w:r w:rsidR="00B95FAC">
                              <w:t xml:space="preserve"> programs</w:t>
                            </w:r>
                            <w:r>
                              <w:t xml:space="preserve"> across </w:t>
                            </w:r>
                            <w:r w:rsidR="00F95318">
                              <w:t>4</w:t>
                            </w:r>
                            <w:r w:rsidR="00711027">
                              <w:t>7</w:t>
                            </w:r>
                            <w:r w:rsidRPr="000F529C">
                              <w:t xml:space="preserve"> states and </w:t>
                            </w:r>
                            <w:r w:rsidR="00711027">
                              <w:t>ten</w:t>
                            </w:r>
                            <w:r w:rsidRPr="000F529C">
                              <w:t xml:space="preserve"> countries. </w:t>
                            </w:r>
                            <w:r w:rsidR="00F95318">
                              <w:t xml:space="preserve"> </w:t>
                            </w:r>
                            <w:r w:rsidRPr="000F529C">
                              <w:t xml:space="preserve">Some of our business partners include: Fifth Third Bank, </w:t>
                            </w:r>
                            <w:r w:rsidR="004708B3">
                              <w:t>Dow Chemical</w:t>
                            </w:r>
                            <w:r w:rsidR="00850C40">
                              <w:t>, The</w:t>
                            </w:r>
                            <w:r w:rsidR="004708B3">
                              <w:t xml:space="preserve"> Smithsonian Institute, </w:t>
                            </w:r>
                            <w:r w:rsidR="00F82B9E">
                              <w:t>Henry Ford</w:t>
                            </w:r>
                            <w:r w:rsidR="00AB18D3">
                              <w:t xml:space="preserve"> Hospital, Duncan Aviation, Medtr</w:t>
                            </w:r>
                            <w:r w:rsidRPr="000F529C">
                              <w:t xml:space="preserve">onic, </w:t>
                            </w:r>
                            <w:r w:rsidR="00F82B9E">
                              <w:t xml:space="preserve">Embassy Suites in many locations, </w:t>
                            </w:r>
                            <w:r>
                              <w:t>Zoo Miami</w:t>
                            </w:r>
                            <w:r w:rsidR="00F82B9E" w:rsidRPr="000F529C">
                              <w:t xml:space="preserve">, </w:t>
                            </w:r>
                            <w:r w:rsidR="00F82B9E">
                              <w:t xml:space="preserve">Indiana, Michigan and Minnesota </w:t>
                            </w:r>
                            <w:r>
                              <w:t>State Government</w:t>
                            </w:r>
                            <w:r w:rsidR="00F82B9E">
                              <w:t>s</w:t>
                            </w:r>
                            <w:r>
                              <w:t>, Emory Midtown Hospital</w:t>
                            </w:r>
                            <w:r w:rsidR="00850C40">
                              <w:t>,</w:t>
                            </w:r>
                            <w:r>
                              <w:t xml:space="preserve"> </w:t>
                            </w:r>
                            <w:r w:rsidR="00850C40">
                              <w:t xml:space="preserve">Drexel University, Xavier University, </w:t>
                            </w:r>
                            <w:r w:rsidRPr="000F529C">
                              <w:t xml:space="preserve">Kaiser Permanente, </w:t>
                            </w:r>
                            <w:r w:rsidR="00F95318">
                              <w:t xml:space="preserve">McConnell Air Force Base, </w:t>
                            </w:r>
                            <w:r w:rsidR="00F82B9E">
                              <w:t xml:space="preserve">Joint Base Andrews, </w:t>
                            </w:r>
                            <w:r w:rsidR="00F95318">
                              <w:t>National Institutes of Health</w:t>
                            </w:r>
                            <w:r w:rsidR="00711027">
                              <w:t>,</w:t>
                            </w:r>
                            <w:r w:rsidR="00371B3A">
                              <w:t xml:space="preserve"> </w:t>
                            </w:r>
                            <w:r w:rsidR="00F82B9E">
                              <w:t>Henry Ford Beaumont Hospital, and Cleveland Clinic to name a few</w:t>
                            </w:r>
                            <w:r w:rsidR="00F82B9E" w:rsidRPr="00AB18D3">
                              <w:rPr>
                                <w:b/>
                              </w:rPr>
                              <w:t xml:space="preserve">. </w:t>
                            </w:r>
                          </w:p>
                          <w:p w14:paraId="1625360B" w14:textId="77777777" w:rsidR="009568B9" w:rsidRDefault="009568B9" w:rsidP="002A6AFB">
                            <w:pPr>
                              <w:spacing w:after="0" w:line="240" w:lineRule="auto"/>
                              <w:jc w:val="both"/>
                              <w:rPr>
                                <w:b/>
                              </w:rPr>
                            </w:pPr>
                          </w:p>
                          <w:p w14:paraId="10334B0E" w14:textId="36487E62" w:rsidR="009568B9" w:rsidRDefault="009568B9" w:rsidP="002A6AFB">
                            <w:pPr>
                              <w:spacing w:after="0" w:line="240" w:lineRule="auto"/>
                              <w:jc w:val="both"/>
                              <w:rPr>
                                <w:b/>
                              </w:rPr>
                            </w:pPr>
                            <w:r>
                              <w:rPr>
                                <w:b/>
                              </w:rPr>
                              <w:t xml:space="preserve">Project SEARCH’s primary objective is to secure competitive, integrated employment for people with disabilities.  </w:t>
                            </w:r>
                          </w:p>
                          <w:p w14:paraId="68BAAFC9" w14:textId="77777777" w:rsidR="001715B4" w:rsidRPr="004708B3" w:rsidRDefault="001715B4" w:rsidP="00B7465D">
                            <w:pPr>
                              <w:spacing w:after="0" w:line="240" w:lineRule="auto"/>
                              <w:rPr>
                                <w:i/>
                                <w:color w:val="E36C0A"/>
                                <w:sz w:val="14"/>
                              </w:rPr>
                            </w:pPr>
                          </w:p>
                          <w:p w14:paraId="18350866" w14:textId="2AE4A05A" w:rsidR="00521F2B" w:rsidRPr="00521F2B" w:rsidRDefault="00550268" w:rsidP="00F82B9E">
                            <w:pPr>
                              <w:spacing w:line="240" w:lineRule="auto"/>
                              <w:contextualSpacing/>
                              <w:rPr>
                                <w:rFonts w:cs="Arial"/>
                                <w:color w:val="000000"/>
                                <w:sz w:val="21"/>
                                <w:szCs w:val="21"/>
                              </w:rPr>
                            </w:pPr>
                            <w:r w:rsidRPr="00521F2B">
                              <w:rPr>
                                <w:rFonts w:cs="Arial"/>
                                <w:iCs/>
                              </w:rPr>
                              <w:t xml:space="preserve">Project SEARCH is </w:t>
                            </w:r>
                            <w:r w:rsidR="00521F2B">
                              <w:rPr>
                                <w:rFonts w:cs="Arial"/>
                                <w:iCs/>
                              </w:rPr>
                              <w:t xml:space="preserve">driven by </w:t>
                            </w:r>
                            <w:r w:rsidR="002C13DB" w:rsidRPr="00521F2B">
                              <w:rPr>
                                <w:rFonts w:cs="Arial"/>
                                <w:iCs/>
                              </w:rPr>
                              <w:t xml:space="preserve">collaboration with </w:t>
                            </w:r>
                            <w:r w:rsidR="00F82B9E">
                              <w:rPr>
                                <w:rFonts w:cs="Arial"/>
                                <w:iCs/>
                              </w:rPr>
                              <w:t xml:space="preserve">many </w:t>
                            </w:r>
                            <w:r w:rsidR="002C13DB" w:rsidRPr="00521F2B">
                              <w:rPr>
                                <w:rFonts w:cs="Arial"/>
                                <w:iCs/>
                              </w:rPr>
                              <w:t xml:space="preserve">community partners: </w:t>
                            </w:r>
                            <w:r w:rsidR="004C4274">
                              <w:rPr>
                                <w:rFonts w:cs="Arial"/>
                                <w:iCs/>
                              </w:rPr>
                              <w:t xml:space="preserve">A host business, an education partner, a supported employment provider, Vocational Rehabilitation and the </w:t>
                            </w:r>
                            <w:r w:rsidR="0090457D">
                              <w:rPr>
                                <w:rFonts w:cs="Arial"/>
                                <w:iCs/>
                              </w:rPr>
                              <w:t xml:space="preserve">local </w:t>
                            </w:r>
                            <w:r w:rsidR="004C4274">
                              <w:rPr>
                                <w:rFonts w:cs="Arial"/>
                                <w:iCs/>
                              </w:rPr>
                              <w:t xml:space="preserve">Development Disability </w:t>
                            </w:r>
                            <w:r w:rsidR="00620C11">
                              <w:rPr>
                                <w:rFonts w:cs="Arial"/>
                                <w:iCs/>
                              </w:rPr>
                              <w:t>o</w:t>
                            </w:r>
                            <w:r w:rsidR="004C4274">
                              <w:rPr>
                                <w:rFonts w:cs="Arial"/>
                                <w:iCs/>
                              </w:rPr>
                              <w:t xml:space="preserve">rganization. </w:t>
                            </w:r>
                          </w:p>
                          <w:p w14:paraId="458FFBE8" w14:textId="77777777" w:rsidR="00521F2B" w:rsidRPr="00521F2B" w:rsidRDefault="00521F2B" w:rsidP="00521F2B">
                            <w:pPr>
                              <w:spacing w:line="240" w:lineRule="auto"/>
                              <w:contextualSpacing/>
                              <w:rPr>
                                <w:rFonts w:cs="Arial"/>
                                <w:color w:val="000000"/>
                                <w:sz w:val="21"/>
                                <w:szCs w:val="21"/>
                              </w:rPr>
                            </w:pPr>
                          </w:p>
                          <w:p w14:paraId="3FBFDEBB" w14:textId="77777777" w:rsidR="00521F2B" w:rsidRDefault="00521F2B" w:rsidP="00521F2B">
                            <w:pPr>
                              <w:spacing w:line="240" w:lineRule="auto"/>
                              <w:contextualSpacing/>
                              <w:rPr>
                                <w:rFonts w:cs="Arial"/>
                                <w:i/>
                                <w:iCs/>
                              </w:rPr>
                            </w:pPr>
                          </w:p>
                          <w:p w14:paraId="3ED0718B" w14:textId="77777777" w:rsidR="001715B4" w:rsidRPr="00B87C63" w:rsidRDefault="001715B4" w:rsidP="00B87C63"/>
                          <w:p w14:paraId="5DA0B185" w14:textId="77777777" w:rsidR="001715B4" w:rsidRPr="008F33E4" w:rsidRDefault="001715B4" w:rsidP="000B7C35">
                            <w:pPr>
                              <w:pStyle w:val="ColorfulList-Accent11"/>
                              <w:spacing w:after="0" w:line="240" w:lineRule="auto"/>
                              <w:rPr>
                                <w:b/>
                                <w:color w:val="E36C0A"/>
                              </w:rPr>
                            </w:pPr>
                          </w:p>
                          <w:p w14:paraId="78C714DA" w14:textId="77777777" w:rsidR="001715B4" w:rsidRDefault="001715B4" w:rsidP="00B93DFD">
                            <w:pPr>
                              <w:pStyle w:val="ColorfulList-Accent11"/>
                              <w:spacing w:after="0" w:line="480" w:lineRule="auto"/>
                              <w:rPr>
                                <w:color w:val="E36C0A"/>
                              </w:rPr>
                            </w:pPr>
                            <w:r>
                              <w:t xml:space="preserve">                   </w:t>
                            </w:r>
                          </w:p>
                          <w:p w14:paraId="0877F1B9" w14:textId="77777777" w:rsidR="001715B4" w:rsidRPr="00B641D1" w:rsidRDefault="001715B4" w:rsidP="00B93DFD">
                            <w:pPr>
                              <w:pStyle w:val="ColorfulList-Accent11"/>
                              <w:spacing w:after="0" w:line="240" w:lineRule="auto"/>
                              <w:rPr>
                                <w:color w:val="E36C0A"/>
                              </w:rPr>
                            </w:pPr>
                            <w:r>
                              <w:t xml:space="preserve">                 </w:t>
                            </w:r>
                          </w:p>
                          <w:p w14:paraId="7C8109DD" w14:textId="77777777" w:rsidR="001715B4" w:rsidRDefault="001715B4" w:rsidP="00B7465D">
                            <w:pPr>
                              <w:pStyle w:val="ColorfulList-Accent11"/>
                              <w:spacing w:after="0" w:line="240" w:lineRule="auto"/>
                              <w:rPr>
                                <w:i/>
                              </w:rPr>
                            </w:pPr>
                          </w:p>
                          <w:p w14:paraId="7D64644F" w14:textId="77777777" w:rsidR="001715B4" w:rsidRPr="00F06920" w:rsidRDefault="001715B4" w:rsidP="00B7465D">
                            <w:pPr>
                              <w:spacing w:after="0" w:line="240" w:lineRule="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B33694" id="Text Box 6" o:spid="_x0000_s1028" type="#_x0000_t202" style="position:absolute;margin-left:154pt;margin-top:16.5pt;width:393pt;height:20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" strokecolor="#e36c0a">
                <v:textbox>
                  <w:txbxContent>
                    <w:p w14:paraId="35312FCD" w14:textId="77777777" w:rsidR="00711027" w:rsidRDefault="00550268" w:rsidP="002A6AFB">
                      <w:pPr>
                        <w:spacing w:after="0" w:line="240" w:lineRule="auto"/>
                        <w:jc w:val="both"/>
                        <w:rPr>
                          <w:b/>
                        </w:rPr>
                      </w:pPr>
                      <w:r w:rsidRPr="000F529C">
                        <w:t xml:space="preserve">Project SEARCH has grown from one original program site at </w:t>
                      </w:r>
                      <w:r w:rsidR="00486978">
                        <w:t>Cincin</w:t>
                      </w:r>
                      <w:r w:rsidR="00F95318">
                        <w:t xml:space="preserve">nati Children’s to </w:t>
                      </w:r>
                      <w:r w:rsidR="00711027">
                        <w:t xml:space="preserve">over </w:t>
                      </w:r>
                      <w:r w:rsidR="00C3323C">
                        <w:t>600</w:t>
                      </w:r>
                      <w:r w:rsidR="00B95FAC">
                        <w:t xml:space="preserve"> programs</w:t>
                      </w:r>
                      <w:r>
                        <w:t xml:space="preserve"> across </w:t>
                      </w:r>
                      <w:r w:rsidR="00F95318">
                        <w:t>4</w:t>
                      </w:r>
                      <w:r w:rsidR="00711027">
                        <w:t>7</w:t>
                      </w:r>
                      <w:r w:rsidRPr="000F529C">
                        <w:t xml:space="preserve"> states and </w:t>
                      </w:r>
                      <w:r w:rsidR="00711027">
                        <w:t>ten</w:t>
                      </w:r>
                      <w:r w:rsidRPr="000F529C">
                        <w:t xml:space="preserve"> countries. </w:t>
                      </w:r>
                      <w:r w:rsidR="00F95318">
                        <w:t xml:space="preserve"> </w:t>
                      </w:r>
                      <w:r w:rsidRPr="000F529C">
                        <w:t xml:space="preserve">Some of our business partners include: Fifth Third Bank, </w:t>
                      </w:r>
                      <w:r w:rsidR="004708B3">
                        <w:t>Dow Chemical</w:t>
                      </w:r>
                      <w:r w:rsidR="00850C40">
                        <w:t>, The</w:t>
                      </w:r>
                      <w:r w:rsidR="004708B3">
                        <w:t xml:space="preserve"> Smithsonian Institute, </w:t>
                      </w:r>
                      <w:r w:rsidR="00F82B9E">
                        <w:t>Henry Ford</w:t>
                      </w:r>
                      <w:r w:rsidR="00AB18D3">
                        <w:t xml:space="preserve"> Hospital, Duncan Aviation, Medtr</w:t>
                      </w:r>
                      <w:r w:rsidRPr="000F529C">
                        <w:t xml:space="preserve">onic, </w:t>
                      </w:r>
                      <w:r w:rsidR="00F82B9E">
                        <w:t xml:space="preserve">Embassy Suites in many locations, </w:t>
                      </w:r>
                      <w:r>
                        <w:t>Zoo Miami</w:t>
                      </w:r>
                      <w:r w:rsidR="00F82B9E" w:rsidRPr="000F529C">
                        <w:t xml:space="preserve">, </w:t>
                      </w:r>
                      <w:r w:rsidR="00F82B9E">
                        <w:t xml:space="preserve">Indiana, Michigan and Minnesota </w:t>
                      </w:r>
                      <w:r>
                        <w:t>State Government</w:t>
                      </w:r>
                      <w:r w:rsidR="00F82B9E">
                        <w:t>s</w:t>
                      </w:r>
                      <w:r>
                        <w:t>, Emory Midtown Hospital</w:t>
                      </w:r>
                      <w:r w:rsidR="00850C40">
                        <w:t>,</w:t>
                      </w:r>
                      <w:r>
                        <w:t xml:space="preserve"> </w:t>
                      </w:r>
                      <w:r w:rsidR="00850C40">
                        <w:t xml:space="preserve">Drexel University, Xavier University, </w:t>
                      </w:r>
                      <w:r w:rsidRPr="000F529C">
                        <w:t xml:space="preserve">Kaiser Permanente, </w:t>
                      </w:r>
                      <w:r w:rsidR="00F95318">
                        <w:t xml:space="preserve">McConnell Air Force Base, </w:t>
                      </w:r>
                      <w:r w:rsidR="00F82B9E">
                        <w:t xml:space="preserve">Joint Base Andrews, </w:t>
                      </w:r>
                      <w:r w:rsidR="00F95318">
                        <w:t>National Institutes of Health</w:t>
                      </w:r>
                      <w:r w:rsidR="00711027">
                        <w:t>,</w:t>
                      </w:r>
                      <w:r w:rsidR="00371B3A">
                        <w:t xml:space="preserve"> </w:t>
                      </w:r>
                      <w:r w:rsidR="00F82B9E">
                        <w:t>Henry Ford Beaumont Hospital, and Cleveland Clinic to name a few</w:t>
                      </w:r>
                      <w:r w:rsidR="00F82B9E" w:rsidRPr="00AB18D3">
                        <w:rPr>
                          <w:b/>
                        </w:rPr>
                        <w:t xml:space="preserve">. </w:t>
                      </w:r>
                    </w:p>
                    <w:p w14:paraId="1625360B" w14:textId="77777777" w:rsidR="009568B9" w:rsidRDefault="009568B9" w:rsidP="002A6AFB">
                      <w:pPr>
                        <w:spacing w:after="0" w:line="240" w:lineRule="auto"/>
                        <w:jc w:val="both"/>
                        <w:rPr>
                          <w:b/>
                        </w:rPr>
                      </w:pPr>
                    </w:p>
                    <w:p w14:paraId="10334B0E" w14:textId="36487E62" w:rsidR="009568B9" w:rsidRDefault="009568B9" w:rsidP="002A6AFB">
                      <w:pPr>
                        <w:spacing w:after="0" w:line="240" w:lineRule="auto"/>
                        <w:jc w:val="both"/>
                        <w:rPr>
                          <w:b/>
                        </w:rPr>
                      </w:pPr>
                      <w:r>
                        <w:rPr>
                          <w:b/>
                        </w:rPr>
                        <w:t xml:space="preserve">Project SEARCH’s primary objective is to secure competitive, integrated employment for people with disabilities.  </w:t>
                      </w:r>
                    </w:p>
                    <w:p w14:paraId="68BAAFC9" w14:textId="77777777" w:rsidR="001715B4" w:rsidRPr="004708B3" w:rsidRDefault="001715B4" w:rsidP="00B7465D">
                      <w:pPr>
                        <w:spacing w:after="0" w:line="240" w:lineRule="auto"/>
                        <w:rPr>
                          <w:i/>
                          <w:color w:val="E36C0A"/>
                          <w:sz w:val="14"/>
                        </w:rPr>
                      </w:pPr>
                    </w:p>
                    <w:p w14:paraId="18350866" w14:textId="2AE4A05A" w:rsidR="00521F2B" w:rsidRPr="00521F2B" w:rsidRDefault="00550268" w:rsidP="00F82B9E">
                      <w:pPr>
                        <w:spacing w:line="240" w:lineRule="auto"/>
                        <w:contextualSpacing/>
                        <w:rPr>
                          <w:rFonts w:cs="Arial"/>
                          <w:color w:val="000000"/>
                          <w:sz w:val="21"/>
                          <w:szCs w:val="21"/>
                        </w:rPr>
                      </w:pPr>
                      <w:r w:rsidRPr="00521F2B">
                        <w:rPr>
                          <w:rFonts w:cs="Arial"/>
                          <w:iCs/>
                        </w:rPr>
                        <w:t xml:space="preserve">Project SEARCH is </w:t>
                      </w:r>
                      <w:r w:rsidR="00521F2B">
                        <w:rPr>
                          <w:rFonts w:cs="Arial"/>
                          <w:iCs/>
                        </w:rPr>
                        <w:t xml:space="preserve">driven by </w:t>
                      </w:r>
                      <w:r w:rsidR="002C13DB" w:rsidRPr="00521F2B">
                        <w:rPr>
                          <w:rFonts w:cs="Arial"/>
                          <w:iCs/>
                        </w:rPr>
                        <w:t xml:space="preserve">collaboration with </w:t>
                      </w:r>
                      <w:r w:rsidR="00F82B9E">
                        <w:rPr>
                          <w:rFonts w:cs="Arial"/>
                          <w:iCs/>
                        </w:rPr>
                        <w:t xml:space="preserve">many </w:t>
                      </w:r>
                      <w:r w:rsidR="002C13DB" w:rsidRPr="00521F2B">
                        <w:rPr>
                          <w:rFonts w:cs="Arial"/>
                          <w:iCs/>
                        </w:rPr>
                        <w:t xml:space="preserve">community partners: </w:t>
                      </w:r>
                      <w:r w:rsidR="004C4274">
                        <w:rPr>
                          <w:rFonts w:cs="Arial"/>
                          <w:iCs/>
                        </w:rPr>
                        <w:t xml:space="preserve">A host business, an education partner, a supported employment provider, Vocational Rehabilitation and the </w:t>
                      </w:r>
                      <w:r w:rsidR="0090457D">
                        <w:rPr>
                          <w:rFonts w:cs="Arial"/>
                          <w:iCs/>
                        </w:rPr>
                        <w:t xml:space="preserve">local </w:t>
                      </w:r>
                      <w:r w:rsidR="004C4274">
                        <w:rPr>
                          <w:rFonts w:cs="Arial"/>
                          <w:iCs/>
                        </w:rPr>
                        <w:t xml:space="preserve">Development Disability </w:t>
                      </w:r>
                      <w:r w:rsidR="00620C11">
                        <w:rPr>
                          <w:rFonts w:cs="Arial"/>
                          <w:iCs/>
                        </w:rPr>
                        <w:t>o</w:t>
                      </w:r>
                      <w:r w:rsidR="004C4274">
                        <w:rPr>
                          <w:rFonts w:cs="Arial"/>
                          <w:iCs/>
                        </w:rPr>
                        <w:t xml:space="preserve">rganization. </w:t>
                      </w:r>
                    </w:p>
                    <w:p w14:paraId="458FFBE8" w14:textId="77777777" w:rsidR="00521F2B" w:rsidRPr="00521F2B" w:rsidRDefault="00521F2B" w:rsidP="00521F2B">
                      <w:pPr>
                        <w:spacing w:line="240" w:lineRule="auto"/>
                        <w:contextualSpacing/>
                        <w:rPr>
                          <w:rFonts w:cs="Arial"/>
                          <w:color w:val="000000"/>
                          <w:sz w:val="21"/>
                          <w:szCs w:val="21"/>
                        </w:rPr>
                      </w:pPr>
                    </w:p>
                    <w:p w14:paraId="3FBFDEBB" w14:textId="77777777" w:rsidR="00521F2B" w:rsidRDefault="00521F2B" w:rsidP="00521F2B">
                      <w:pPr>
                        <w:spacing w:line="240" w:lineRule="auto"/>
                        <w:contextualSpacing/>
                        <w:rPr>
                          <w:rFonts w:cs="Arial"/>
                          <w:i/>
                          <w:iCs/>
                        </w:rPr>
                      </w:pPr>
                    </w:p>
                    <w:p w14:paraId="3ED0718B" w14:textId="77777777" w:rsidR="001715B4" w:rsidRPr="00B87C63" w:rsidRDefault="001715B4" w:rsidP="00B87C63"/>
                    <w:p w14:paraId="5DA0B185" w14:textId="77777777" w:rsidR="001715B4" w:rsidRPr="008F33E4" w:rsidRDefault="001715B4" w:rsidP="000B7C35">
                      <w:pPr>
                        <w:pStyle w:val="ColorfulList-Accent11"/>
                        <w:spacing w:after="0" w:line="240" w:lineRule="auto"/>
                        <w:rPr>
                          <w:b/>
                          <w:color w:val="E36C0A"/>
                        </w:rPr>
                      </w:pPr>
                    </w:p>
                    <w:p w14:paraId="78C714DA" w14:textId="77777777" w:rsidR="001715B4" w:rsidRDefault="001715B4" w:rsidP="00B93DFD">
                      <w:pPr>
                        <w:pStyle w:val="ColorfulList-Accent11"/>
                        <w:spacing w:after="0" w:line="480" w:lineRule="auto"/>
                        <w:rPr>
                          <w:color w:val="E36C0A"/>
                        </w:rPr>
                      </w:pPr>
                      <w:r>
                        <w:t xml:space="preserve">                   </w:t>
                      </w:r>
                    </w:p>
                    <w:p w14:paraId="0877F1B9" w14:textId="77777777" w:rsidR="001715B4" w:rsidRPr="00B641D1" w:rsidRDefault="001715B4" w:rsidP="00B93DFD">
                      <w:pPr>
                        <w:pStyle w:val="ColorfulList-Accent11"/>
                        <w:spacing w:after="0" w:line="240" w:lineRule="auto"/>
                        <w:rPr>
                          <w:color w:val="E36C0A"/>
                        </w:rPr>
                      </w:pPr>
                      <w:r>
                        <w:t xml:space="preserve">                 </w:t>
                      </w:r>
                    </w:p>
                    <w:p w14:paraId="7C8109DD" w14:textId="77777777" w:rsidR="001715B4" w:rsidRDefault="001715B4" w:rsidP="00B7465D">
                      <w:pPr>
                        <w:pStyle w:val="ColorfulList-Accent11"/>
                        <w:spacing w:after="0" w:line="240" w:lineRule="auto"/>
                        <w:rPr>
                          <w:i/>
                        </w:rPr>
                      </w:pPr>
                    </w:p>
                    <w:p w14:paraId="7D64644F" w14:textId="77777777" w:rsidR="001715B4" w:rsidRPr="00F06920" w:rsidRDefault="001715B4" w:rsidP="00B7465D">
                      <w:pPr>
                        <w:spacing w:after="0" w:line="240" w:lineRule="auto"/>
                      </w:pPr>
                    </w:p>
                  </w:txbxContent>
                </v:textbox>
              </v:shape>
            </w:pict>
          </mc:Fallback>
        </mc:AlternateContent>
      </w:r>
      <w:r w:rsidR="00643CA4">
        <w:rPr>
          <w:noProof/>
        </w:rPr>
        <w:drawing>
          <wp:inline distT="0" distB="0" distL="0" distR="0" wp14:anchorId="2292B1A8" wp14:editId="1E711BDE">
            <wp:extent cx="1781523" cy="1192569"/>
            <wp:effectExtent l="38100" t="38100" r="47625" b="457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worksupport.com/images/childhosp12.jp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1781523" cy="1192569"/>
                    </a:xfrm>
                    <a:prstGeom prst="rect">
                      <a:avLst/>
                    </a:prstGeom>
                    <a:noFill/>
                    <a:ln w="31750" cmpd="sng">
                      <a:solidFill>
                        <a:srgbClr val="FFC000"/>
                      </a:solidFill>
                      <a:miter lim="800000"/>
                      <a:headEnd/>
                      <a:tailEnd/>
                    </a:ln>
                    <a:effectLst/>
                  </pic:spPr>
                </pic:pic>
              </a:graphicData>
            </a:graphic>
          </wp:inline>
        </w:drawing>
      </w:r>
    </w:p>
    <w:p w14:paraId="677C862D" w14:textId="6E2006E2" w:rsidR="00D8034A" w:rsidRDefault="00643CA4">
      <w:r>
        <w:rPr>
          <w:noProof/>
        </w:rPr>
        <w:drawing>
          <wp:inline distT="0" distB="0" distL="0" distR="0" wp14:anchorId="2E8A595A" wp14:editId="7446C7B9">
            <wp:extent cx="1781523" cy="1193353"/>
            <wp:effectExtent l="38100" t="38100" r="47625" b="450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Erica at Pyxis"/>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1781523" cy="1193353"/>
                    </a:xfrm>
                    <a:prstGeom prst="rect">
                      <a:avLst/>
                    </a:prstGeom>
                    <a:noFill/>
                    <a:ln w="38100">
                      <a:solidFill>
                        <a:srgbClr val="FFC000"/>
                      </a:solidFill>
                    </a:ln>
                    <a:extLst>
                      <a:ext uri="{53640926-AAD7-44D8-BBD7-CCE9431645EC}">
                        <a14:shadowObscured xmlns:a14="http://schemas.microsoft.com/office/drawing/2010/main"/>
                      </a:ext>
                    </a:extLst>
                  </pic:spPr>
                </pic:pic>
              </a:graphicData>
            </a:graphic>
          </wp:inline>
        </w:drawing>
      </w:r>
    </w:p>
    <w:p w14:paraId="2F345446" w14:textId="330C0BF0" w:rsidR="00F425AF" w:rsidRDefault="003A6784">
      <w:r>
        <w:rPr>
          <w:noProof/>
        </w:rPr>
        <mc:AlternateContent>
          <mc:Choice Requires="wps">
            <w:drawing>
              <wp:anchor distT="0" distB="0" distL="114300" distR="114300" simplePos="0" relativeHeight="251659776" behindDoc="0" locked="0" layoutInCell="1" allowOverlap="1" wp14:anchorId="1C18B691" wp14:editId="2E42E36A">
                <wp:simplePos x="0" y="0"/>
                <wp:positionH relativeFrom="column">
                  <wp:posOffset>1952625</wp:posOffset>
                </wp:positionH>
                <wp:positionV relativeFrom="paragraph">
                  <wp:posOffset>9525</wp:posOffset>
                </wp:positionV>
                <wp:extent cx="4991100" cy="2019300"/>
                <wp:effectExtent l="0" t="0" r="19050" b="19050"/>
                <wp:wrapNone/>
                <wp:docPr id="1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1100" cy="2019300"/>
                        </a:xfrm>
                        <a:prstGeom prst="rect">
                          <a:avLst/>
                        </a:prstGeom>
                        <a:solidFill>
                          <a:srgbClr val="FFFFFF"/>
                        </a:solidFill>
                        <a:ln w="12700">
                          <a:solidFill>
                            <a:srgbClr val="00B0F0"/>
                          </a:solidFill>
                          <a:miter lim="800000"/>
                          <a:headEnd/>
                          <a:tailEnd/>
                        </a:ln>
                      </wps:spPr>
                      <wps:txbx>
                        <w:txbxContent>
                          <w:p w14:paraId="6849115A" w14:textId="77777777" w:rsidR="00C518E9" w:rsidRPr="00C518E9" w:rsidRDefault="00C518E9" w:rsidP="004708B3">
                            <w:pPr>
                              <w:contextualSpacing/>
                              <w:rPr>
                                <w:i/>
                                <w:color w:val="002060"/>
                                <w:sz w:val="8"/>
                                <w:szCs w:val="8"/>
                              </w:rPr>
                            </w:pPr>
                          </w:p>
                          <w:p w14:paraId="0F788C18" w14:textId="3E7C2130" w:rsidR="004708B3" w:rsidRPr="004708B3" w:rsidRDefault="000151F8" w:rsidP="004708B3">
                            <w:pPr>
                              <w:contextualSpacing/>
                              <w:rPr>
                                <w:color w:val="002060"/>
                              </w:rPr>
                            </w:pPr>
                            <w:r w:rsidRPr="000151F8">
                              <w:rPr>
                                <w:i/>
                                <w:color w:val="002060"/>
                                <w:sz w:val="21"/>
                                <w:szCs w:val="21"/>
                              </w:rPr>
                              <w:t>“When businesses identify the strengths of employees with disabilities, then help them find them jobs that match their skills, those employe</w:t>
                            </w:r>
                            <w:r w:rsidR="0090457D">
                              <w:rPr>
                                <w:i/>
                                <w:color w:val="002060"/>
                                <w:sz w:val="21"/>
                                <w:szCs w:val="21"/>
                              </w:rPr>
                              <w:t>es turn out to be faithful, low-</w:t>
                            </w:r>
                            <w:r w:rsidRPr="000151F8">
                              <w:rPr>
                                <w:i/>
                                <w:color w:val="002060"/>
                                <w:sz w:val="21"/>
                                <w:szCs w:val="21"/>
                              </w:rPr>
                              <w:t xml:space="preserve">turnover, hard-working employees… The Project SEARCH community, whether the instructors, skills trainers </w:t>
                            </w:r>
                            <w:r w:rsidR="0090457D">
                              <w:rPr>
                                <w:i/>
                                <w:color w:val="002060"/>
                                <w:sz w:val="21"/>
                                <w:szCs w:val="21"/>
                              </w:rPr>
                              <w:t>or</w:t>
                            </w:r>
                            <w:r w:rsidRPr="000151F8">
                              <w:rPr>
                                <w:i/>
                                <w:color w:val="002060"/>
                                <w:sz w:val="21"/>
                                <w:szCs w:val="21"/>
                              </w:rPr>
                              <w:t xml:space="preserve"> other partners</w:t>
                            </w:r>
                            <w:r w:rsidR="0090457D">
                              <w:rPr>
                                <w:i/>
                                <w:color w:val="002060"/>
                                <w:sz w:val="21"/>
                                <w:szCs w:val="21"/>
                              </w:rPr>
                              <w:t>,</w:t>
                            </w:r>
                            <w:r w:rsidRPr="000151F8">
                              <w:rPr>
                                <w:i/>
                                <w:color w:val="002060"/>
                                <w:sz w:val="21"/>
                                <w:szCs w:val="21"/>
                              </w:rPr>
                              <w:t xml:space="preserve"> all help us at Fifth Third Bank </w:t>
                            </w:r>
                            <w:r w:rsidR="0090457D">
                              <w:rPr>
                                <w:i/>
                                <w:color w:val="002060"/>
                                <w:sz w:val="21"/>
                                <w:szCs w:val="21"/>
                              </w:rPr>
                              <w:t xml:space="preserve">contribute to the team effort. </w:t>
                            </w:r>
                            <w:r w:rsidRPr="000151F8">
                              <w:rPr>
                                <w:i/>
                                <w:color w:val="002060"/>
                                <w:sz w:val="21"/>
                                <w:szCs w:val="21"/>
                              </w:rPr>
                              <w:t xml:space="preserve"> As experts in running this type of program, they offer the experience to truly make our students successful.  Fifth Third Bank sees Project SEARCH as an opportunity to strengthen the community</w:t>
                            </w:r>
                            <w:r w:rsidR="0090457D">
                              <w:rPr>
                                <w:i/>
                                <w:color w:val="002060"/>
                                <w:sz w:val="21"/>
                                <w:szCs w:val="21"/>
                              </w:rPr>
                              <w:t>, as well as</w:t>
                            </w:r>
                            <w:r w:rsidRPr="000151F8">
                              <w:rPr>
                                <w:i/>
                                <w:color w:val="002060"/>
                                <w:sz w:val="21"/>
                                <w:szCs w:val="21"/>
                              </w:rPr>
                              <w:t xml:space="preserve"> a true recruitment strategy.  We achieve both these things by helping our student interns learn valuable and transferable life and employment skills</w:t>
                            </w:r>
                            <w:r w:rsidR="00147597">
                              <w:rPr>
                                <w:i/>
                                <w:color w:val="002060"/>
                                <w:sz w:val="21"/>
                                <w:szCs w:val="21"/>
                              </w:rPr>
                              <w:t xml:space="preserve">.” </w:t>
                            </w:r>
                            <w:r w:rsidR="00DF4191">
                              <w:rPr>
                                <w:i/>
                                <w:color w:val="002060"/>
                                <w:sz w:val="21"/>
                                <w:szCs w:val="21"/>
                              </w:rPr>
                              <w:t xml:space="preserve"> </w:t>
                            </w:r>
                            <w:r w:rsidR="00147597" w:rsidRPr="00147597">
                              <w:rPr>
                                <w:i/>
                                <w:color w:val="002060"/>
                                <w:sz w:val="21"/>
                                <w:szCs w:val="21"/>
                              </w:rPr>
                              <w:t>Bob Shaffer, Executive Vice President, Fifth Third Bank, Chief Human Resources Officer</w:t>
                            </w:r>
                          </w:p>
                          <w:p w14:paraId="07391E1C" w14:textId="12428330" w:rsidR="00521F2B" w:rsidRPr="000151F8" w:rsidRDefault="00521F2B">
                            <w:pPr>
                              <w:rPr>
                                <w:i/>
                                <w:sz w:val="21"/>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C18B691" id="Text Box 20" o:spid="_x0000_s1029" type="#_x0000_t202" style="position:absolute;margin-left:153.75pt;margin-top:.75pt;width:393pt;height:159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" strokecolor="#00b0f0" strokeweight="1pt">
                <v:textbox>
                  <w:txbxContent>
                    <w:p w14:paraId="6849115A" w14:textId="77777777" w:rsidR="00C518E9" w:rsidRPr="00C518E9" w:rsidRDefault="00C518E9" w:rsidP="004708B3">
                      <w:pPr>
                        <w:contextualSpacing/>
                        <w:rPr>
                          <w:i/>
                          <w:color w:val="002060"/>
                          <w:sz w:val="8"/>
                          <w:szCs w:val="8"/>
                        </w:rPr>
                      </w:pPr>
                    </w:p>
                    <w:p w14:paraId="0F788C18" w14:textId="3E7C2130" w:rsidR="004708B3" w:rsidRPr="004708B3" w:rsidRDefault="000151F8" w:rsidP="004708B3">
                      <w:pPr>
                        <w:contextualSpacing/>
                        <w:rPr>
                          <w:color w:val="002060"/>
                        </w:rPr>
                      </w:pPr>
                      <w:r w:rsidRPr="000151F8">
                        <w:rPr>
                          <w:i/>
                          <w:color w:val="002060"/>
                          <w:sz w:val="21"/>
                          <w:szCs w:val="21"/>
                        </w:rPr>
                        <w:t>“When businesses identify the strengths of employees with disabilities, then help them find them jobs that match their skills, those employe</w:t>
                      </w:r>
                      <w:r w:rsidR="0090457D">
                        <w:rPr>
                          <w:i/>
                          <w:color w:val="002060"/>
                          <w:sz w:val="21"/>
                          <w:szCs w:val="21"/>
                        </w:rPr>
                        <w:t>es turn out to be faithful, low-</w:t>
                      </w:r>
                      <w:r w:rsidRPr="000151F8">
                        <w:rPr>
                          <w:i/>
                          <w:color w:val="002060"/>
                          <w:sz w:val="21"/>
                          <w:szCs w:val="21"/>
                        </w:rPr>
                        <w:t xml:space="preserve">turnover, hard-working employees… The Project SEARCH community, whether the instructors, skills trainers </w:t>
                      </w:r>
                      <w:r w:rsidR="0090457D">
                        <w:rPr>
                          <w:i/>
                          <w:color w:val="002060"/>
                          <w:sz w:val="21"/>
                          <w:szCs w:val="21"/>
                        </w:rPr>
                        <w:t>or</w:t>
                      </w:r>
                      <w:r w:rsidRPr="000151F8">
                        <w:rPr>
                          <w:i/>
                          <w:color w:val="002060"/>
                          <w:sz w:val="21"/>
                          <w:szCs w:val="21"/>
                        </w:rPr>
                        <w:t xml:space="preserve"> other partners</w:t>
                      </w:r>
                      <w:r w:rsidR="0090457D">
                        <w:rPr>
                          <w:i/>
                          <w:color w:val="002060"/>
                          <w:sz w:val="21"/>
                          <w:szCs w:val="21"/>
                        </w:rPr>
                        <w:t>,</w:t>
                      </w:r>
                      <w:r w:rsidRPr="000151F8">
                        <w:rPr>
                          <w:i/>
                          <w:color w:val="002060"/>
                          <w:sz w:val="21"/>
                          <w:szCs w:val="21"/>
                        </w:rPr>
                        <w:t xml:space="preserve"> all help us at Fifth Third Bank </w:t>
                      </w:r>
                      <w:r w:rsidR="0090457D">
                        <w:rPr>
                          <w:i/>
                          <w:color w:val="002060"/>
                          <w:sz w:val="21"/>
                          <w:szCs w:val="21"/>
                        </w:rPr>
                        <w:t xml:space="preserve">contribute to the team effort. </w:t>
                      </w:r>
                      <w:r w:rsidRPr="000151F8">
                        <w:rPr>
                          <w:i/>
                          <w:color w:val="002060"/>
                          <w:sz w:val="21"/>
                          <w:szCs w:val="21"/>
                        </w:rPr>
                        <w:t xml:space="preserve"> As experts in running this type of program, they offer the experience to truly make our students successful.  Fifth Third Bank sees Project SEARCH as an opportunity to strengthen the community</w:t>
                      </w:r>
                      <w:r w:rsidR="0090457D">
                        <w:rPr>
                          <w:i/>
                          <w:color w:val="002060"/>
                          <w:sz w:val="21"/>
                          <w:szCs w:val="21"/>
                        </w:rPr>
                        <w:t>, as well as</w:t>
                      </w:r>
                      <w:r w:rsidRPr="000151F8">
                        <w:rPr>
                          <w:i/>
                          <w:color w:val="002060"/>
                          <w:sz w:val="21"/>
                          <w:szCs w:val="21"/>
                        </w:rPr>
                        <w:t xml:space="preserve"> a true recruitment strategy.  We achieve both these things by helping our student interns learn valuable and transferable life and employment skills</w:t>
                      </w:r>
                      <w:r w:rsidR="00147597">
                        <w:rPr>
                          <w:i/>
                          <w:color w:val="002060"/>
                          <w:sz w:val="21"/>
                          <w:szCs w:val="21"/>
                        </w:rPr>
                        <w:t xml:space="preserve">.” </w:t>
                      </w:r>
                      <w:r w:rsidR="00DF4191">
                        <w:rPr>
                          <w:i/>
                          <w:color w:val="002060"/>
                          <w:sz w:val="21"/>
                          <w:szCs w:val="21"/>
                        </w:rPr>
                        <w:t xml:space="preserve"> </w:t>
                      </w:r>
                      <w:r w:rsidR="00147597" w:rsidRPr="00147597">
                        <w:rPr>
                          <w:i/>
                          <w:color w:val="002060"/>
                          <w:sz w:val="21"/>
                          <w:szCs w:val="21"/>
                        </w:rPr>
                        <w:t>Bob Shaffer, Executive Vice President, Fifth Third Bank, Chief Human Resources Officer</w:t>
                      </w:r>
                    </w:p>
                    <w:p w14:paraId="07391E1C" w14:textId="12428330" w:rsidR="00521F2B" w:rsidRPr="000151F8" w:rsidRDefault="00521F2B">
                      <w:pPr>
                        <w:rPr>
                          <w:i/>
                          <w:sz w:val="21"/>
                          <w:szCs w:val="21"/>
                        </w:rPr>
                      </w:pPr>
                    </w:p>
                  </w:txbxContent>
                </v:textbox>
              </v:shape>
            </w:pict>
          </mc:Fallback>
        </mc:AlternateContent>
      </w:r>
      <w:r w:rsidR="00BA60D4">
        <w:rPr>
          <w:noProof/>
        </w:rPr>
        <mc:AlternateContent>
          <mc:Choice Requires="wps">
            <w:drawing>
              <wp:anchor distT="0" distB="0" distL="114300" distR="114300" simplePos="0" relativeHeight="251667968" behindDoc="0" locked="0" layoutInCell="1" allowOverlap="1" wp14:anchorId="44F3B825" wp14:editId="7032C16A">
                <wp:simplePos x="0" y="0"/>
                <wp:positionH relativeFrom="margin">
                  <wp:align>left</wp:align>
                </wp:positionH>
                <wp:positionV relativeFrom="paragraph">
                  <wp:posOffset>1571626</wp:posOffset>
                </wp:positionV>
                <wp:extent cx="1819275" cy="438150"/>
                <wp:effectExtent l="19050" t="19050" r="28575" b="19050"/>
                <wp:wrapNone/>
                <wp:docPr id="2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9275" cy="438150"/>
                        </a:xfrm>
                        <a:prstGeom prst="rect">
                          <a:avLst/>
                        </a:prstGeom>
                        <a:solidFill>
                          <a:srgbClr val="FABF8F"/>
                        </a:solidFill>
                        <a:ln w="31750">
                          <a:solidFill>
                            <a:srgbClr val="F79646"/>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D7DBA7C" id="Rectangle 3" o:spid="_x0000_s1026" style="position:absolute;margin-left:0;margin-top:123.75pt;width:143.25pt;height:34.5pt;z-index:2516679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" fillcolor="#fabf8f" strokecolor="#f79646" strokeweight="2.5pt">
                <w10:wrap anchorx="margin"/>
              </v:rect>
            </w:pict>
          </mc:Fallback>
        </mc:AlternateContent>
      </w:r>
      <w:r w:rsidR="002A6AFB">
        <w:rPr>
          <w:noProof/>
        </w:rPr>
        <w:drawing>
          <wp:inline distT="0" distB="0" distL="0" distR="0" wp14:anchorId="7204F5DA" wp14:editId="32880EA6">
            <wp:extent cx="1771650" cy="1403490"/>
            <wp:effectExtent l="38100" t="38100" r="38100" b="44450"/>
            <wp:docPr id="5" name="Picture 5" descr="Description: Nick Kra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Nick Kraft"/>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17699"/>
                    <a:stretch/>
                  </pic:blipFill>
                  <pic:spPr bwMode="auto">
                    <a:xfrm>
                      <a:off x="0" y="0"/>
                      <a:ext cx="1771650" cy="1403490"/>
                    </a:xfrm>
                    <a:prstGeom prst="rect">
                      <a:avLst/>
                    </a:prstGeom>
                    <a:noFill/>
                    <a:ln w="38100">
                      <a:solidFill>
                        <a:srgbClr val="FFC000"/>
                      </a:solidFill>
                    </a:ln>
                    <a:extLst>
                      <a:ext uri="{53640926-AAD7-44D8-BBD7-CCE9431645EC}">
                        <a14:shadowObscured xmlns:a14="http://schemas.microsoft.com/office/drawing/2010/main"/>
                      </a:ext>
                    </a:extLst>
                  </pic:spPr>
                </pic:pic>
              </a:graphicData>
            </a:graphic>
          </wp:inline>
        </w:drawing>
      </w:r>
    </w:p>
    <w:p w14:paraId="100E2551" w14:textId="6C2458B2" w:rsidR="00BA60D4" w:rsidRDefault="00BA60D4"/>
    <w:p w14:paraId="41668FF7" w14:textId="77777777" w:rsidR="00AE7CDB" w:rsidRDefault="00AE7CDB"/>
    <w:p w14:paraId="0591D8CD" w14:textId="77777777" w:rsidR="00B7465D" w:rsidRDefault="00643CA4">
      <w:r>
        <w:rPr>
          <w:noProof/>
        </w:rPr>
        <w:lastRenderedPageBreak/>
        <mc:AlternateContent>
          <mc:Choice Requires="wps">
            <w:drawing>
              <wp:anchor distT="0" distB="0" distL="114300" distR="114300" simplePos="0" relativeHeight="251659264" behindDoc="0" locked="0" layoutInCell="1" allowOverlap="1" wp14:anchorId="3AEEE168" wp14:editId="2680D874">
                <wp:simplePos x="0" y="0"/>
                <wp:positionH relativeFrom="column">
                  <wp:posOffset>-171450</wp:posOffset>
                </wp:positionH>
                <wp:positionV relativeFrom="paragraph">
                  <wp:posOffset>743585</wp:posOffset>
                </wp:positionV>
                <wp:extent cx="7067550" cy="152400"/>
                <wp:effectExtent l="0" t="0" r="19050" b="19050"/>
                <wp:wrapNone/>
                <wp:docPr id="10"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67550" cy="152400"/>
                        </a:xfrm>
                        <a:prstGeom prst="rect">
                          <a:avLst/>
                        </a:prstGeom>
                        <a:solidFill>
                          <a:srgbClr val="F79646"/>
                        </a:solidFill>
                        <a:ln w="9525">
                          <a:solidFill>
                            <a:srgbClr val="F79646"/>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F8F817F" id="Rectangle 11" o:spid="_x0000_s1026" style="position:absolute;margin-left:-13.5pt;margin-top:58.55pt;width:556.5pt;height:1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" fillcolor="#f79646" strokecolor="#f79646"/>
            </w:pict>
          </mc:Fallback>
        </mc:AlternateContent>
      </w:r>
      <w:r>
        <w:rPr>
          <w:noProof/>
        </w:rPr>
        <w:drawing>
          <wp:inline distT="0" distB="0" distL="0" distR="0" wp14:anchorId="2D7F02DC" wp14:editId="3AE7EE60">
            <wp:extent cx="1275099" cy="676275"/>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projectsearch.info/apps/sites/all/themes/projectsearch_new/images/logo.pn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275099" cy="676275"/>
                    </a:xfrm>
                    <a:prstGeom prst="rect">
                      <a:avLst/>
                    </a:prstGeom>
                    <a:noFill/>
                    <a:ln>
                      <a:noFill/>
                    </a:ln>
                  </pic:spPr>
                </pic:pic>
              </a:graphicData>
            </a:graphic>
          </wp:inline>
        </w:drawing>
      </w:r>
    </w:p>
    <w:p w14:paraId="4736DC02" w14:textId="32864701" w:rsidR="00B7465D" w:rsidRDefault="00DF4191" w:rsidP="00B87C63">
      <w:r>
        <w:rPr>
          <w:noProof/>
        </w:rPr>
        <mc:AlternateContent>
          <mc:Choice Requires="wps">
            <w:drawing>
              <wp:anchor distT="45720" distB="45720" distL="114300" distR="114300" simplePos="0" relativeHeight="251665920" behindDoc="0" locked="0" layoutInCell="1" allowOverlap="1" wp14:anchorId="26587475" wp14:editId="12C010D0">
                <wp:simplePos x="0" y="0"/>
                <wp:positionH relativeFrom="margin">
                  <wp:posOffset>800100</wp:posOffset>
                </wp:positionH>
                <wp:positionV relativeFrom="paragraph">
                  <wp:posOffset>7105650</wp:posOffset>
                </wp:positionV>
                <wp:extent cx="6105525" cy="1200150"/>
                <wp:effectExtent l="0" t="0" r="28575" b="1905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5525" cy="1200150"/>
                        </a:xfrm>
                        <a:prstGeom prst="rect">
                          <a:avLst/>
                        </a:prstGeom>
                        <a:solidFill>
                          <a:srgbClr val="FFFFFF"/>
                        </a:solidFill>
                        <a:ln w="9525">
                          <a:solidFill>
                            <a:schemeClr val="accent2">
                              <a:lumMod val="75000"/>
                            </a:schemeClr>
                          </a:solidFill>
                          <a:miter lim="800000"/>
                          <a:headEnd/>
                          <a:tailEnd/>
                        </a:ln>
                      </wps:spPr>
                      <wps:txbx>
                        <w:txbxContent>
                          <w:p w14:paraId="353498EA" w14:textId="40F09078" w:rsidR="00DF4191" w:rsidRDefault="00DF4191" w:rsidP="00C649C0">
                            <w:pPr>
                              <w:spacing w:after="0" w:line="240" w:lineRule="auto"/>
                              <w:contextualSpacing/>
                              <w:rPr>
                                <w:b/>
                                <w:i/>
                                <w:color w:val="E36C0A"/>
                              </w:rPr>
                            </w:pPr>
                            <w:r w:rsidRPr="00DF4191">
                              <w:rPr>
                                <w:b/>
                                <w:i/>
                                <w:color w:val="E36C0A"/>
                              </w:rPr>
                              <w:t xml:space="preserve">To </w:t>
                            </w:r>
                            <w:r w:rsidR="0016014B">
                              <w:rPr>
                                <w:b/>
                                <w:i/>
                                <w:color w:val="E36C0A"/>
                              </w:rPr>
                              <w:t>L</w:t>
                            </w:r>
                            <w:r w:rsidRPr="00DF4191">
                              <w:rPr>
                                <w:b/>
                                <w:i/>
                                <w:color w:val="E36C0A"/>
                              </w:rPr>
                              <w:t xml:space="preserve">earn </w:t>
                            </w:r>
                            <w:r w:rsidR="0016014B">
                              <w:rPr>
                                <w:b/>
                                <w:i/>
                                <w:color w:val="E36C0A"/>
                              </w:rPr>
                              <w:t>M</w:t>
                            </w:r>
                            <w:r w:rsidRPr="00DF4191">
                              <w:rPr>
                                <w:b/>
                                <w:i/>
                                <w:color w:val="E36C0A"/>
                              </w:rPr>
                              <w:t>ore:</w:t>
                            </w:r>
                          </w:p>
                          <w:p w14:paraId="022630BE" w14:textId="77777777" w:rsidR="006B4470" w:rsidRPr="006B4470" w:rsidRDefault="006B4470" w:rsidP="00C649C0">
                            <w:pPr>
                              <w:spacing w:after="0" w:line="240" w:lineRule="auto"/>
                              <w:contextualSpacing/>
                              <w:rPr>
                                <w:b/>
                                <w:i/>
                                <w:color w:val="E36C0A"/>
                                <w:sz w:val="8"/>
                                <w:szCs w:val="8"/>
                              </w:rPr>
                            </w:pPr>
                          </w:p>
                          <w:p w14:paraId="60D78EF7" w14:textId="09941F24" w:rsidR="00C649C0" w:rsidRDefault="00C649C0" w:rsidP="00C649C0">
                            <w:pPr>
                              <w:pStyle w:val="ColorfulList-Accent11"/>
                              <w:numPr>
                                <w:ilvl w:val="0"/>
                                <w:numId w:val="21"/>
                              </w:numPr>
                              <w:spacing w:after="0" w:line="240" w:lineRule="auto"/>
                            </w:pPr>
                            <w:r>
                              <w:t xml:space="preserve">Visit our website: </w:t>
                            </w:r>
                            <w:hyperlink r:id="rId14" w:history="1">
                              <w:r w:rsidR="0021749C" w:rsidRPr="000545BD">
                                <w:rPr>
                                  <w:rStyle w:val="Hyperlink"/>
                                </w:rPr>
                                <w:t>www.projectsearch.us</w:t>
                              </w:r>
                            </w:hyperlink>
                            <w:r w:rsidR="0021749C">
                              <w:t xml:space="preserve"> </w:t>
                            </w:r>
                            <w:r w:rsidRPr="0016014B">
                              <w:t xml:space="preserve"> </w:t>
                            </w:r>
                          </w:p>
                          <w:p w14:paraId="67B75700" w14:textId="3C9A2FBD" w:rsidR="00C649C0" w:rsidRDefault="006B4470" w:rsidP="006B4470">
                            <w:pPr>
                              <w:pStyle w:val="ColorfulList-Accent11"/>
                              <w:numPr>
                                <w:ilvl w:val="0"/>
                                <w:numId w:val="21"/>
                              </w:numPr>
                              <w:spacing w:after="0" w:line="240" w:lineRule="auto"/>
                            </w:pPr>
                            <w:r w:rsidRPr="006B4470">
                              <w:t xml:space="preserve">Check out the videos on this page: </w:t>
                            </w:r>
                            <w:hyperlink r:id="rId15" w:history="1">
                              <w:r w:rsidRPr="006B4470">
                                <w:rPr>
                                  <w:rStyle w:val="Hyperlink"/>
                                </w:rPr>
                                <w:t>https://projectsearch.us/who-we-are/</w:t>
                              </w:r>
                            </w:hyperlink>
                          </w:p>
                          <w:p w14:paraId="1628BD96" w14:textId="5C77B0E2" w:rsidR="0016014B" w:rsidRPr="0016014B" w:rsidRDefault="0016014B" w:rsidP="00F845CD">
                            <w:pPr>
                              <w:pStyle w:val="ColorfulList-Accent11"/>
                              <w:numPr>
                                <w:ilvl w:val="0"/>
                                <w:numId w:val="21"/>
                              </w:numPr>
                              <w:spacing w:after="0" w:line="240" w:lineRule="auto"/>
                            </w:pPr>
                            <w:r w:rsidRPr="0016014B">
                              <w:t>Like us on Facebook</w:t>
                            </w:r>
                            <w:r>
                              <w:t>:</w:t>
                            </w:r>
                            <w:r w:rsidRPr="0016014B">
                              <w:t xml:space="preserve"> </w:t>
                            </w:r>
                            <w:hyperlink r:id="rId16" w:history="1">
                              <w:r w:rsidRPr="0016014B">
                                <w:rPr>
                                  <w:rStyle w:val="Hyperlink"/>
                                </w:rPr>
                                <w:t>https://www.facebook.com/ProjectSEARCHhq/</w:t>
                              </w:r>
                            </w:hyperlink>
                          </w:p>
                          <w:p w14:paraId="66A5F69E" w14:textId="24763190" w:rsidR="00DF4191" w:rsidRPr="0016014B" w:rsidRDefault="0016014B" w:rsidP="00C649C0">
                            <w:pPr>
                              <w:pStyle w:val="ColorfulList-Accent11"/>
                              <w:numPr>
                                <w:ilvl w:val="0"/>
                                <w:numId w:val="21"/>
                              </w:numPr>
                              <w:spacing w:after="0" w:line="240" w:lineRule="auto"/>
                            </w:pPr>
                            <w:r>
                              <w:t xml:space="preserve">Follow us on Twitter: </w:t>
                            </w:r>
                            <w:hyperlink r:id="rId17" w:history="1">
                              <w:r w:rsidRPr="0016014B">
                                <w:rPr>
                                  <w:rStyle w:val="Hyperlink"/>
                                </w:rPr>
                                <w:t>https://twitter.com/ProjectSEARCHHQ</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587475" id="Text Box 2" o:spid="_x0000_s1030" type="#_x0000_t202" style="position:absolute;margin-left:63pt;margin-top:559.5pt;width:480.75pt;height:94.5pt;z-index:2516659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" strokecolor="#e15c18 [2405]">
                <v:textbox>
                  <w:txbxContent>
                    <w:p w14:paraId="353498EA" w14:textId="40F09078" w:rsidR="00DF4191" w:rsidRDefault="00DF4191" w:rsidP="00C649C0">
                      <w:pPr>
                        <w:spacing w:after="0" w:line="240" w:lineRule="auto"/>
                        <w:contextualSpacing/>
                        <w:rPr>
                          <w:b/>
                          <w:i/>
                          <w:color w:val="E36C0A"/>
                        </w:rPr>
                      </w:pPr>
                      <w:r w:rsidRPr="00DF4191">
                        <w:rPr>
                          <w:b/>
                          <w:i/>
                          <w:color w:val="E36C0A"/>
                        </w:rPr>
                        <w:t xml:space="preserve">To </w:t>
                      </w:r>
                      <w:r w:rsidR="0016014B">
                        <w:rPr>
                          <w:b/>
                          <w:i/>
                          <w:color w:val="E36C0A"/>
                        </w:rPr>
                        <w:t>L</w:t>
                      </w:r>
                      <w:r w:rsidRPr="00DF4191">
                        <w:rPr>
                          <w:b/>
                          <w:i/>
                          <w:color w:val="E36C0A"/>
                        </w:rPr>
                        <w:t xml:space="preserve">earn </w:t>
                      </w:r>
                      <w:r w:rsidR="0016014B">
                        <w:rPr>
                          <w:b/>
                          <w:i/>
                          <w:color w:val="E36C0A"/>
                        </w:rPr>
                        <w:t>M</w:t>
                      </w:r>
                      <w:r w:rsidRPr="00DF4191">
                        <w:rPr>
                          <w:b/>
                          <w:i/>
                          <w:color w:val="E36C0A"/>
                        </w:rPr>
                        <w:t>ore:</w:t>
                      </w:r>
                    </w:p>
                    <w:p w14:paraId="022630BE" w14:textId="77777777" w:rsidR="006B4470" w:rsidRPr="006B4470" w:rsidRDefault="006B4470" w:rsidP="00C649C0">
                      <w:pPr>
                        <w:spacing w:after="0" w:line="240" w:lineRule="auto"/>
                        <w:contextualSpacing/>
                        <w:rPr>
                          <w:b/>
                          <w:i/>
                          <w:color w:val="E36C0A"/>
                          <w:sz w:val="8"/>
                          <w:szCs w:val="8"/>
                        </w:rPr>
                      </w:pPr>
                    </w:p>
                    <w:p w14:paraId="60D78EF7" w14:textId="09941F24" w:rsidR="00C649C0" w:rsidRDefault="00C649C0" w:rsidP="00C649C0">
                      <w:pPr>
                        <w:pStyle w:val="ColorfulList-Accent11"/>
                        <w:numPr>
                          <w:ilvl w:val="0"/>
                          <w:numId w:val="21"/>
                        </w:numPr>
                        <w:spacing w:after="0" w:line="240" w:lineRule="auto"/>
                      </w:pPr>
                      <w:r>
                        <w:t xml:space="preserve">Visit our website: </w:t>
                      </w:r>
                      <w:hyperlink r:id="rId18" w:history="1">
                        <w:r w:rsidR="0021749C" w:rsidRPr="000545BD">
                          <w:rPr>
                            <w:rStyle w:val="Hyperlink"/>
                          </w:rPr>
                          <w:t>www.projectsearch.us</w:t>
                        </w:r>
                      </w:hyperlink>
                      <w:r w:rsidR="0021749C">
                        <w:t xml:space="preserve"> </w:t>
                      </w:r>
                      <w:r w:rsidRPr="0016014B">
                        <w:t xml:space="preserve"> </w:t>
                      </w:r>
                    </w:p>
                    <w:p w14:paraId="67B75700" w14:textId="3C9A2FBD" w:rsidR="00C649C0" w:rsidRDefault="006B4470" w:rsidP="006B4470">
                      <w:pPr>
                        <w:pStyle w:val="ColorfulList-Accent11"/>
                        <w:numPr>
                          <w:ilvl w:val="0"/>
                          <w:numId w:val="21"/>
                        </w:numPr>
                        <w:spacing w:after="0" w:line="240" w:lineRule="auto"/>
                      </w:pPr>
                      <w:r w:rsidRPr="006B4470">
                        <w:t xml:space="preserve">Check out the videos on this page: </w:t>
                      </w:r>
                      <w:hyperlink r:id="rId19" w:history="1">
                        <w:r w:rsidRPr="006B4470">
                          <w:rPr>
                            <w:rStyle w:val="Hyperlink"/>
                          </w:rPr>
                          <w:t>https://projectsearch.us/who-we-are/</w:t>
                        </w:r>
                      </w:hyperlink>
                    </w:p>
                    <w:p w14:paraId="1628BD96" w14:textId="5C77B0E2" w:rsidR="0016014B" w:rsidRPr="0016014B" w:rsidRDefault="0016014B" w:rsidP="00F845CD">
                      <w:pPr>
                        <w:pStyle w:val="ColorfulList-Accent11"/>
                        <w:numPr>
                          <w:ilvl w:val="0"/>
                          <w:numId w:val="21"/>
                        </w:numPr>
                        <w:spacing w:after="0" w:line="240" w:lineRule="auto"/>
                      </w:pPr>
                      <w:r w:rsidRPr="0016014B">
                        <w:t>Like us on Facebook</w:t>
                      </w:r>
                      <w:r>
                        <w:t>:</w:t>
                      </w:r>
                      <w:r w:rsidRPr="0016014B">
                        <w:t xml:space="preserve"> </w:t>
                      </w:r>
                      <w:hyperlink r:id="rId20" w:history="1">
                        <w:r w:rsidRPr="0016014B">
                          <w:rPr>
                            <w:rStyle w:val="Hyperlink"/>
                          </w:rPr>
                          <w:t>https://www.facebook.com/ProjectSEARCHhq/</w:t>
                        </w:r>
                      </w:hyperlink>
                    </w:p>
                    <w:p w14:paraId="66A5F69E" w14:textId="24763190" w:rsidR="00DF4191" w:rsidRPr="0016014B" w:rsidRDefault="0016014B" w:rsidP="00C649C0">
                      <w:pPr>
                        <w:pStyle w:val="ColorfulList-Accent11"/>
                        <w:numPr>
                          <w:ilvl w:val="0"/>
                          <w:numId w:val="21"/>
                        </w:numPr>
                        <w:spacing w:after="0" w:line="240" w:lineRule="auto"/>
                      </w:pPr>
                      <w:r>
                        <w:t xml:space="preserve">Follow us on Twitter: </w:t>
                      </w:r>
                      <w:hyperlink r:id="rId21" w:history="1">
                        <w:r w:rsidRPr="0016014B">
                          <w:rPr>
                            <w:rStyle w:val="Hyperlink"/>
                          </w:rPr>
                          <w:t>https://twitter.com/ProjectSEARCHHQ</w:t>
                        </w:r>
                      </w:hyperlink>
                    </w:p>
                  </w:txbxContent>
                </v:textbox>
                <w10:wrap type="square" anchorx="margin"/>
              </v:shape>
            </w:pict>
          </mc:Fallback>
        </mc:AlternateContent>
      </w:r>
      <w:r>
        <w:rPr>
          <w:noProof/>
        </w:rPr>
        <mc:AlternateContent>
          <mc:Choice Requires="wps">
            <w:drawing>
              <wp:anchor distT="45720" distB="45720" distL="114300" distR="114300" simplePos="0" relativeHeight="251663872" behindDoc="0" locked="0" layoutInCell="1" allowOverlap="1" wp14:anchorId="10D39DD2" wp14:editId="1A6794B1">
                <wp:simplePos x="0" y="0"/>
                <wp:positionH relativeFrom="margin">
                  <wp:posOffset>800100</wp:posOffset>
                </wp:positionH>
                <wp:positionV relativeFrom="paragraph">
                  <wp:posOffset>5600700</wp:posOffset>
                </wp:positionV>
                <wp:extent cx="6115050" cy="1400175"/>
                <wp:effectExtent l="0" t="0" r="19050" b="2857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0" cy="1400175"/>
                        </a:xfrm>
                        <a:prstGeom prst="rect">
                          <a:avLst/>
                        </a:prstGeom>
                        <a:solidFill>
                          <a:srgbClr val="FFFFFF"/>
                        </a:solidFill>
                        <a:ln w="9525">
                          <a:solidFill>
                            <a:srgbClr val="00B0F0"/>
                          </a:solidFill>
                          <a:miter lim="800000"/>
                          <a:headEnd/>
                          <a:tailEnd/>
                        </a:ln>
                      </wps:spPr>
                      <wps:txbx>
                        <w:txbxContent>
                          <w:p w14:paraId="604E2B43" w14:textId="3ECA5948" w:rsidR="00DF4191" w:rsidRPr="00DF4191" w:rsidRDefault="00DF4191" w:rsidP="00DF4191">
                            <w:pPr>
                              <w:rPr>
                                <w:i/>
                                <w:color w:val="002060"/>
                                <w:sz w:val="21"/>
                                <w:szCs w:val="21"/>
                              </w:rPr>
                            </w:pPr>
                            <w:r>
                              <w:rPr>
                                <w:i/>
                                <w:color w:val="002060"/>
                                <w:sz w:val="21"/>
                                <w:szCs w:val="21"/>
                              </w:rPr>
                              <w:t>“</w:t>
                            </w:r>
                            <w:r w:rsidRPr="00DF4191">
                              <w:rPr>
                                <w:i/>
                                <w:color w:val="002060"/>
                                <w:sz w:val="21"/>
                                <w:szCs w:val="21"/>
                              </w:rPr>
                              <w:t xml:space="preserve">While the interns are gathering marketable and transferrable skills to improve their ability to secure meaningful employment, the host business is learning about working with people of all types of abilities.  The interns have a safe space to fail, learn and grow while experiencing many typical job situations.  Here at Dow, we have gained as much, or more, than the interns that have gone through the program.  We’ve learned that there are different ways to accomplish a </w:t>
                            </w:r>
                            <w:proofErr w:type="gramStart"/>
                            <w:r w:rsidRPr="00DF4191">
                              <w:rPr>
                                <w:i/>
                                <w:color w:val="002060"/>
                                <w:sz w:val="21"/>
                                <w:szCs w:val="21"/>
                              </w:rPr>
                              <w:t>task, that</w:t>
                            </w:r>
                            <w:proofErr w:type="gramEnd"/>
                            <w:r w:rsidRPr="00DF4191">
                              <w:rPr>
                                <w:i/>
                                <w:color w:val="002060"/>
                                <w:sz w:val="21"/>
                                <w:szCs w:val="21"/>
                              </w:rPr>
                              <w:t xml:space="preserve"> communication is more than the words we say or instructions we provide</w:t>
                            </w:r>
                            <w:r>
                              <w:rPr>
                                <w:i/>
                                <w:color w:val="002060"/>
                                <w:sz w:val="21"/>
                                <w:szCs w:val="21"/>
                              </w:rPr>
                              <w:t>,</w:t>
                            </w:r>
                            <w:r w:rsidRPr="00DF4191">
                              <w:rPr>
                                <w:i/>
                                <w:color w:val="002060"/>
                                <w:sz w:val="21"/>
                                <w:szCs w:val="21"/>
                              </w:rPr>
                              <w:t xml:space="preserve"> and that everyone brings value.  It’s improving our culture and bringing life to our inclusive journey.</w:t>
                            </w:r>
                            <w:r>
                              <w:rPr>
                                <w:i/>
                                <w:color w:val="002060"/>
                                <w:sz w:val="21"/>
                                <w:szCs w:val="21"/>
                              </w:rPr>
                              <w:t xml:space="preserve">” </w:t>
                            </w:r>
                            <w:r w:rsidRPr="00DF4191">
                              <w:rPr>
                                <w:i/>
                                <w:color w:val="002060"/>
                                <w:sz w:val="21"/>
                                <w:szCs w:val="21"/>
                              </w:rPr>
                              <w:t> Rhonda Thomas</w:t>
                            </w:r>
                            <w:r>
                              <w:rPr>
                                <w:i/>
                                <w:color w:val="002060"/>
                                <w:sz w:val="21"/>
                                <w:szCs w:val="21"/>
                              </w:rPr>
                              <w:t xml:space="preserve">, </w:t>
                            </w:r>
                            <w:r w:rsidRPr="00DF4191">
                              <w:rPr>
                                <w:i/>
                                <w:color w:val="002060"/>
                                <w:sz w:val="21"/>
                                <w:szCs w:val="21"/>
                              </w:rPr>
                              <w:t>Global Talent Acquisition Operations Manager</w:t>
                            </w:r>
                            <w:r w:rsidR="0016014B">
                              <w:rPr>
                                <w:i/>
                                <w:color w:val="002060"/>
                                <w:sz w:val="21"/>
                                <w:szCs w:val="21"/>
                              </w:rPr>
                              <w:t>, Dow</w:t>
                            </w:r>
                            <w:r w:rsidR="00F4234F">
                              <w:rPr>
                                <w:i/>
                                <w:color w:val="002060"/>
                                <w:sz w:val="21"/>
                                <w:szCs w:val="21"/>
                              </w:rPr>
                              <w:t xml:space="preserve"> Chemical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0D39DD2" id="_x0000_s1031" type="#_x0000_t202" style="position:absolute;margin-left:63pt;margin-top:441pt;width:481.5pt;height:110.25pt;z-index:251663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" strokecolor="#00b0f0">
                <v:textbox>
                  <w:txbxContent>
                    <w:p w14:paraId="604E2B43" w14:textId="3ECA5948" w:rsidR="00DF4191" w:rsidRPr="00DF4191" w:rsidRDefault="00DF4191" w:rsidP="00DF4191">
                      <w:pPr>
                        <w:rPr>
                          <w:i/>
                          <w:color w:val="002060"/>
                          <w:sz w:val="21"/>
                          <w:szCs w:val="21"/>
                        </w:rPr>
                      </w:pPr>
                      <w:r>
                        <w:rPr>
                          <w:i/>
                          <w:color w:val="002060"/>
                          <w:sz w:val="21"/>
                          <w:szCs w:val="21"/>
                        </w:rPr>
                        <w:t>“</w:t>
                      </w:r>
                      <w:r w:rsidRPr="00DF4191">
                        <w:rPr>
                          <w:i/>
                          <w:color w:val="002060"/>
                          <w:sz w:val="21"/>
                          <w:szCs w:val="21"/>
                        </w:rPr>
                        <w:t xml:space="preserve">While the interns are gathering marketable and transferrable skills to improve their ability to secure meaningful employment, the host business is learning about working with people of all types of abilities.  The interns have a safe space to fail, learn and grow while experiencing many typical job situations.  Here at Dow, we have gained as much, or more, than the interns that have gone through the program.  </w:t>
                      </w:r>
                      <w:proofErr w:type="gramStart"/>
                      <w:r w:rsidRPr="00DF4191">
                        <w:rPr>
                          <w:i/>
                          <w:color w:val="002060"/>
                          <w:sz w:val="21"/>
                          <w:szCs w:val="21"/>
                        </w:rPr>
                        <w:t>We’ve</w:t>
                      </w:r>
                      <w:proofErr w:type="gramEnd"/>
                      <w:r w:rsidRPr="00DF4191">
                        <w:rPr>
                          <w:i/>
                          <w:color w:val="002060"/>
                          <w:sz w:val="21"/>
                          <w:szCs w:val="21"/>
                        </w:rPr>
                        <w:t xml:space="preserve"> learned that there are different ways to accomplish a task, that communication is more than the words we say or instructions we provide</w:t>
                      </w:r>
                      <w:r>
                        <w:rPr>
                          <w:i/>
                          <w:color w:val="002060"/>
                          <w:sz w:val="21"/>
                          <w:szCs w:val="21"/>
                        </w:rPr>
                        <w:t>,</w:t>
                      </w:r>
                      <w:r w:rsidRPr="00DF4191">
                        <w:rPr>
                          <w:i/>
                          <w:color w:val="002060"/>
                          <w:sz w:val="21"/>
                          <w:szCs w:val="21"/>
                        </w:rPr>
                        <w:t xml:space="preserve"> and that everyone brings value.  It’s improving our culture and bringing life to our inclusive journey.</w:t>
                      </w:r>
                      <w:r>
                        <w:rPr>
                          <w:i/>
                          <w:color w:val="002060"/>
                          <w:sz w:val="21"/>
                          <w:szCs w:val="21"/>
                        </w:rPr>
                        <w:t xml:space="preserve">” </w:t>
                      </w:r>
                      <w:r w:rsidRPr="00DF4191">
                        <w:rPr>
                          <w:i/>
                          <w:color w:val="002060"/>
                          <w:sz w:val="21"/>
                          <w:szCs w:val="21"/>
                        </w:rPr>
                        <w:t> Rhonda Thomas</w:t>
                      </w:r>
                      <w:r>
                        <w:rPr>
                          <w:i/>
                          <w:color w:val="002060"/>
                          <w:sz w:val="21"/>
                          <w:szCs w:val="21"/>
                        </w:rPr>
                        <w:t xml:space="preserve">, </w:t>
                      </w:r>
                      <w:r w:rsidRPr="00DF4191">
                        <w:rPr>
                          <w:i/>
                          <w:color w:val="002060"/>
                          <w:sz w:val="21"/>
                          <w:szCs w:val="21"/>
                        </w:rPr>
                        <w:t>Global Talent Acquisition Operations Manager</w:t>
                      </w:r>
                      <w:r w:rsidR="0016014B">
                        <w:rPr>
                          <w:i/>
                          <w:color w:val="002060"/>
                          <w:sz w:val="21"/>
                          <w:szCs w:val="21"/>
                        </w:rPr>
                        <w:t>, Dow</w:t>
                      </w:r>
                      <w:r w:rsidR="00F4234F">
                        <w:rPr>
                          <w:i/>
                          <w:color w:val="002060"/>
                          <w:sz w:val="21"/>
                          <w:szCs w:val="21"/>
                        </w:rPr>
                        <w:t xml:space="preserve"> Chemical</w:t>
                      </w:r>
                    </w:p>
                  </w:txbxContent>
                </v:textbox>
                <w10:wrap type="square" anchorx="margin"/>
              </v:shape>
            </w:pict>
          </mc:Fallback>
        </mc:AlternateContent>
      </w:r>
      <w:r w:rsidR="00E171C8">
        <w:rPr>
          <w:noProof/>
        </w:rPr>
        <mc:AlternateContent>
          <mc:Choice Requires="wps">
            <w:drawing>
              <wp:anchor distT="45720" distB="45720" distL="114300" distR="114300" simplePos="0" relativeHeight="251661824" behindDoc="0" locked="0" layoutInCell="1" allowOverlap="1" wp14:anchorId="473EFB5C" wp14:editId="2553C98B">
                <wp:simplePos x="0" y="0"/>
                <wp:positionH relativeFrom="margin">
                  <wp:posOffset>800100</wp:posOffset>
                </wp:positionH>
                <wp:positionV relativeFrom="paragraph">
                  <wp:posOffset>4295775</wp:posOffset>
                </wp:positionV>
                <wp:extent cx="6124575" cy="120015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4575" cy="1200150"/>
                        </a:xfrm>
                        <a:prstGeom prst="rect">
                          <a:avLst/>
                        </a:prstGeom>
                        <a:solidFill>
                          <a:srgbClr val="FFFFFF"/>
                        </a:solidFill>
                        <a:ln w="9525">
                          <a:solidFill>
                            <a:srgbClr val="00B0F0"/>
                          </a:solidFill>
                          <a:miter lim="800000"/>
                          <a:headEnd/>
                          <a:tailEnd/>
                        </a:ln>
                      </wps:spPr>
                      <wps:txbx>
                        <w:txbxContent>
                          <w:p w14:paraId="1976BCA3" w14:textId="6C661A48" w:rsidR="006804C5" w:rsidRPr="007F7999" w:rsidRDefault="00DF4191" w:rsidP="006804C5">
                            <w:pPr>
                              <w:rPr>
                                <w:i/>
                                <w:color w:val="002060"/>
                                <w:sz w:val="21"/>
                                <w:szCs w:val="21"/>
                              </w:rPr>
                            </w:pPr>
                            <w:r>
                              <w:rPr>
                                <w:i/>
                                <w:color w:val="002060"/>
                                <w:sz w:val="21"/>
                                <w:szCs w:val="21"/>
                              </w:rPr>
                              <w:t>“</w:t>
                            </w:r>
                            <w:r w:rsidR="006804C5" w:rsidRPr="007F7999">
                              <w:rPr>
                                <w:i/>
                                <w:color w:val="002060"/>
                                <w:sz w:val="21"/>
                                <w:szCs w:val="21"/>
                              </w:rPr>
                              <w:t xml:space="preserve">As the TSYS host site business liaison since 2016, I’ve witnessed tremendous growth in our interns over each nine-month program year.  During the program they establish a solid foundation to build upon by learning competitive and marketable job skills as well as life skills. Although TSYS is the host site, Project SEARCH belongs to and benefits our community.  Not every business can be a host site, but every business can hire a graduate.  If you’re looking for a great candidate, find a Project SEARCH graduate…because </w:t>
                            </w:r>
                            <w:proofErr w:type="gramStart"/>
                            <w:r w:rsidR="006804C5" w:rsidRPr="00DF4191">
                              <w:rPr>
                                <w:b/>
                                <w:i/>
                                <w:color w:val="002060"/>
                                <w:sz w:val="21"/>
                                <w:szCs w:val="21"/>
                              </w:rPr>
                              <w:t>Everyone</w:t>
                            </w:r>
                            <w:proofErr w:type="gramEnd"/>
                            <w:r w:rsidR="006804C5" w:rsidRPr="00DF4191">
                              <w:rPr>
                                <w:b/>
                                <w:i/>
                                <w:color w:val="002060"/>
                                <w:sz w:val="21"/>
                                <w:szCs w:val="21"/>
                              </w:rPr>
                              <w:t xml:space="preserve"> Can Work</w:t>
                            </w:r>
                            <w:r w:rsidR="006804C5" w:rsidRPr="007F7999">
                              <w:rPr>
                                <w:i/>
                                <w:color w:val="002060"/>
                                <w:sz w:val="21"/>
                                <w:szCs w:val="21"/>
                              </w:rPr>
                              <w:t>!</w:t>
                            </w:r>
                            <w:r>
                              <w:rPr>
                                <w:i/>
                                <w:color w:val="002060"/>
                                <w:sz w:val="21"/>
                                <w:szCs w:val="21"/>
                              </w:rPr>
                              <w:t xml:space="preserve">” </w:t>
                            </w:r>
                            <w:r w:rsidR="006804C5" w:rsidRPr="007F7999">
                              <w:rPr>
                                <w:i/>
                                <w:color w:val="002060"/>
                                <w:sz w:val="21"/>
                                <w:szCs w:val="21"/>
                              </w:rPr>
                              <w:t xml:space="preserve"> Pino Wells Davis, Director – Quality and Community Business Partner, TSYS</w:t>
                            </w:r>
                          </w:p>
                          <w:p w14:paraId="1FBD87F3" w14:textId="5FDA28AD" w:rsidR="00E171C8" w:rsidRDefault="00E171C8" w:rsidP="00E171C8">
                            <w:pPr>
                              <w:ind w:right="-345"/>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73EFB5C" id="_x0000_s1032" type="#_x0000_t202" style="position:absolute;margin-left:63pt;margin-top:338.25pt;width:482.25pt;height:94.5pt;z-index:251661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" strokecolor="#00b0f0">
                <v:textbox>
                  <w:txbxContent>
                    <w:p w14:paraId="1976BCA3" w14:textId="6C661A48" w:rsidR="006804C5" w:rsidRPr="007F7999" w:rsidRDefault="00DF4191" w:rsidP="006804C5">
                      <w:pPr>
                        <w:rPr>
                          <w:i/>
                          <w:color w:val="002060"/>
                          <w:sz w:val="21"/>
                          <w:szCs w:val="21"/>
                        </w:rPr>
                      </w:pPr>
                      <w:r>
                        <w:rPr>
                          <w:i/>
                          <w:color w:val="002060"/>
                          <w:sz w:val="21"/>
                          <w:szCs w:val="21"/>
                        </w:rPr>
                        <w:t>“</w:t>
                      </w:r>
                      <w:r w:rsidR="006804C5" w:rsidRPr="007F7999">
                        <w:rPr>
                          <w:i/>
                          <w:color w:val="002060"/>
                          <w:sz w:val="21"/>
                          <w:szCs w:val="21"/>
                        </w:rPr>
                        <w:t xml:space="preserve">As the TSYS host site business liaison since 2016, I’ve witnessed tremendous growth in our interns over each nine-month program year.  During the program they establish a solid foundation to build upon by learning competitive and marketable job skills as well as life skills. Although TSYS is the host site, Project SEARCH belongs to and benefits our community.  Not every business can be a host site, but every business can hire a graduate.  If </w:t>
                      </w:r>
                      <w:proofErr w:type="gramStart"/>
                      <w:r w:rsidR="006804C5" w:rsidRPr="007F7999">
                        <w:rPr>
                          <w:i/>
                          <w:color w:val="002060"/>
                          <w:sz w:val="21"/>
                          <w:szCs w:val="21"/>
                        </w:rPr>
                        <w:t>you’re</w:t>
                      </w:r>
                      <w:proofErr w:type="gramEnd"/>
                      <w:r w:rsidR="006804C5" w:rsidRPr="007F7999">
                        <w:rPr>
                          <w:i/>
                          <w:color w:val="002060"/>
                          <w:sz w:val="21"/>
                          <w:szCs w:val="21"/>
                        </w:rPr>
                        <w:t xml:space="preserve"> looking for a great candidate, find a Project SEARCH graduate…because </w:t>
                      </w:r>
                      <w:r w:rsidR="006804C5" w:rsidRPr="00DF4191">
                        <w:rPr>
                          <w:b/>
                          <w:i/>
                          <w:color w:val="002060"/>
                          <w:sz w:val="21"/>
                          <w:szCs w:val="21"/>
                        </w:rPr>
                        <w:t>Everyone Can Work</w:t>
                      </w:r>
                      <w:r w:rsidR="006804C5" w:rsidRPr="007F7999">
                        <w:rPr>
                          <w:i/>
                          <w:color w:val="002060"/>
                          <w:sz w:val="21"/>
                          <w:szCs w:val="21"/>
                        </w:rPr>
                        <w:t>!</w:t>
                      </w:r>
                      <w:r>
                        <w:rPr>
                          <w:i/>
                          <w:color w:val="002060"/>
                          <w:sz w:val="21"/>
                          <w:szCs w:val="21"/>
                        </w:rPr>
                        <w:t xml:space="preserve">” </w:t>
                      </w:r>
                      <w:r w:rsidR="006804C5" w:rsidRPr="007F7999">
                        <w:rPr>
                          <w:i/>
                          <w:color w:val="002060"/>
                          <w:sz w:val="21"/>
                          <w:szCs w:val="21"/>
                        </w:rPr>
                        <w:t xml:space="preserve"> Pino Wells Davis, Director – Quality and Community Business Partner, TSYS</w:t>
                      </w:r>
                    </w:p>
                    <w:p w14:paraId="1FBD87F3" w14:textId="5FDA28AD" w:rsidR="00E171C8" w:rsidRDefault="00E171C8" w:rsidP="00E171C8">
                      <w:pPr>
                        <w:ind w:right="-345"/>
                      </w:pPr>
                    </w:p>
                  </w:txbxContent>
                </v:textbox>
                <w10:wrap type="square" anchorx="margin"/>
              </v:shape>
            </w:pict>
          </mc:Fallback>
        </mc:AlternateContent>
      </w:r>
      <w:r w:rsidR="00147597">
        <w:rPr>
          <w:noProof/>
        </w:rPr>
        <mc:AlternateContent>
          <mc:Choice Requires="wps">
            <w:drawing>
              <wp:anchor distT="0" distB="0" distL="114300" distR="114300" simplePos="0" relativeHeight="251658752" behindDoc="0" locked="0" layoutInCell="1" allowOverlap="1" wp14:anchorId="3E44C059" wp14:editId="66DF7336">
                <wp:simplePos x="0" y="0"/>
                <wp:positionH relativeFrom="column">
                  <wp:posOffset>800100</wp:posOffset>
                </wp:positionH>
                <wp:positionV relativeFrom="paragraph">
                  <wp:posOffset>209550</wp:posOffset>
                </wp:positionV>
                <wp:extent cx="6115050" cy="3981450"/>
                <wp:effectExtent l="0" t="0" r="19050" b="19050"/>
                <wp:wrapNone/>
                <wp:docPr id="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0" cy="3981450"/>
                        </a:xfrm>
                        <a:prstGeom prst="rect">
                          <a:avLst/>
                        </a:prstGeom>
                        <a:solidFill>
                          <a:srgbClr val="FFFFFF"/>
                        </a:solidFill>
                        <a:ln w="9525">
                          <a:solidFill>
                            <a:srgbClr val="E36C0A"/>
                          </a:solidFill>
                          <a:miter lim="800000"/>
                          <a:headEnd/>
                          <a:tailEnd/>
                        </a:ln>
                      </wps:spPr>
                      <wps:txbx>
                        <w:txbxContent>
                          <w:p w14:paraId="6A34EE7E" w14:textId="0CC33F6B" w:rsidR="00D17A84" w:rsidRDefault="006708D1" w:rsidP="00D17A84">
                            <w:pPr>
                              <w:spacing w:after="0" w:line="240" w:lineRule="auto"/>
                              <w:contextualSpacing/>
                            </w:pPr>
                            <w:r>
                              <w:rPr>
                                <w:b/>
                                <w:color w:val="E36C0A"/>
                              </w:rPr>
                              <w:t>Project SEARCH</w:t>
                            </w:r>
                            <w:r w:rsidR="00D17A84">
                              <w:t xml:space="preserve"> is a nine</w:t>
                            </w:r>
                            <w:r>
                              <w:t>-</w:t>
                            </w:r>
                            <w:r w:rsidR="00D17A84">
                              <w:t xml:space="preserve">month internship program for people with </w:t>
                            </w:r>
                            <w:r>
                              <w:t xml:space="preserve">intellectual and developmental </w:t>
                            </w:r>
                            <w:r w:rsidR="00D17A84">
                              <w:t xml:space="preserve">disabilities. It is targeted for individuals whose goal is competitive employment. The program takes place in a healthcare, government or business setting where total immersion in the workplace facilitates the teaching and learning process as well as the acquisition of employability and marketable work skills.  Interns participate in three internships to explore a variety of career paths.  The interns work with </w:t>
                            </w:r>
                            <w:r w:rsidR="0089798E">
                              <w:t>a team</w:t>
                            </w:r>
                            <w:r w:rsidR="00D17A84">
                              <w:t xml:space="preserve"> that includes their family, an instructor, and local and state agencies to create an employment goal.  </w:t>
                            </w:r>
                          </w:p>
                          <w:p w14:paraId="54C5C7D0" w14:textId="77777777" w:rsidR="00521F2B" w:rsidRPr="00147597" w:rsidRDefault="00521F2B" w:rsidP="002A6AFB">
                            <w:pPr>
                              <w:spacing w:after="0" w:line="240" w:lineRule="auto"/>
                              <w:contextualSpacing/>
                              <w:jc w:val="both"/>
                              <w:rPr>
                                <w:sz w:val="16"/>
                                <w:szCs w:val="16"/>
                              </w:rPr>
                            </w:pPr>
                          </w:p>
                          <w:p w14:paraId="428F6276" w14:textId="77777777" w:rsidR="001715B4" w:rsidRPr="00B641D1" w:rsidRDefault="001715B4">
                            <w:pPr>
                              <w:contextualSpacing/>
                              <w:rPr>
                                <w:b/>
                                <w:color w:val="E36C0A"/>
                              </w:rPr>
                            </w:pPr>
                            <w:r w:rsidRPr="00B641D1">
                              <w:rPr>
                                <w:b/>
                                <w:color w:val="E36C0A"/>
                              </w:rPr>
                              <w:t>BENEFITS of the Project SEARCH Model:</w:t>
                            </w:r>
                          </w:p>
                          <w:p w14:paraId="11C111ED" w14:textId="77777777" w:rsidR="001715B4" w:rsidRPr="000B7C35" w:rsidRDefault="001715B4" w:rsidP="00B7465D">
                            <w:pPr>
                              <w:spacing w:after="0" w:line="240" w:lineRule="auto"/>
                              <w:contextualSpacing/>
                              <w:rPr>
                                <w:b/>
                                <w:i/>
                                <w:color w:val="E36C0A"/>
                              </w:rPr>
                            </w:pPr>
                            <w:r w:rsidRPr="000B7C35">
                              <w:rPr>
                                <w:b/>
                                <w:i/>
                                <w:color w:val="E36C0A"/>
                              </w:rPr>
                              <w:t>Benefits to the Students:</w:t>
                            </w:r>
                          </w:p>
                          <w:p w14:paraId="4D86C67A" w14:textId="6B669562" w:rsidR="001715B4" w:rsidRDefault="001715B4" w:rsidP="00B7465D">
                            <w:pPr>
                              <w:pStyle w:val="ColorfulList-Accent11"/>
                              <w:numPr>
                                <w:ilvl w:val="0"/>
                                <w:numId w:val="2"/>
                              </w:numPr>
                              <w:spacing w:after="0" w:line="240" w:lineRule="auto"/>
                            </w:pPr>
                            <w:r>
                              <w:t xml:space="preserve">Participate in a variety of internships within the </w:t>
                            </w:r>
                            <w:r w:rsidR="00625F7A">
                              <w:t>host hospital</w:t>
                            </w:r>
                            <w:r w:rsidR="006708D1">
                              <w:t>/</w:t>
                            </w:r>
                            <w:r w:rsidR="00625F7A">
                              <w:t>business</w:t>
                            </w:r>
                          </w:p>
                          <w:p w14:paraId="467923B7" w14:textId="77777777" w:rsidR="001715B4" w:rsidRDefault="001715B4" w:rsidP="00B7465D">
                            <w:pPr>
                              <w:pStyle w:val="ColorfulList-Accent11"/>
                              <w:numPr>
                                <w:ilvl w:val="0"/>
                                <w:numId w:val="2"/>
                              </w:numPr>
                              <w:spacing w:after="0" w:line="240" w:lineRule="auto"/>
                            </w:pPr>
                            <w:r>
                              <w:t xml:space="preserve">Acquire competitive, transferable and marketable job skills  </w:t>
                            </w:r>
                          </w:p>
                          <w:p w14:paraId="305C04D0" w14:textId="77777777" w:rsidR="001715B4" w:rsidRDefault="001715B4" w:rsidP="00B7465D">
                            <w:pPr>
                              <w:pStyle w:val="ColorfulList-Accent11"/>
                              <w:numPr>
                                <w:ilvl w:val="0"/>
                                <w:numId w:val="2"/>
                              </w:numPr>
                              <w:spacing w:after="0" w:line="240" w:lineRule="auto"/>
                            </w:pPr>
                            <w:r>
                              <w:t>Gain increased independence, confidence, and self esteem</w:t>
                            </w:r>
                          </w:p>
                          <w:p w14:paraId="55317787" w14:textId="77777777" w:rsidR="001715B4" w:rsidRDefault="001715B4" w:rsidP="00B7465D">
                            <w:pPr>
                              <w:pStyle w:val="ColorfulList-Accent11"/>
                              <w:numPr>
                                <w:ilvl w:val="0"/>
                                <w:numId w:val="2"/>
                              </w:numPr>
                              <w:spacing w:after="0" w:line="240" w:lineRule="auto"/>
                            </w:pPr>
                            <w:r>
                              <w:t>Obtain work based individualized coaching, inst</w:t>
                            </w:r>
                            <w:r w:rsidR="002A6AFB">
                              <w:t xml:space="preserve">ruction and feedback </w:t>
                            </w:r>
                          </w:p>
                          <w:p w14:paraId="65C35952" w14:textId="77777777" w:rsidR="001715B4" w:rsidRDefault="001715B4" w:rsidP="00B7465D">
                            <w:pPr>
                              <w:pStyle w:val="ColorfulList-Accent11"/>
                              <w:numPr>
                                <w:ilvl w:val="0"/>
                                <w:numId w:val="2"/>
                              </w:numPr>
                              <w:spacing w:after="0" w:line="240" w:lineRule="auto"/>
                            </w:pPr>
                            <w:r>
                              <w:t xml:space="preserve">Develop linkages to </w:t>
                            </w:r>
                            <w:r w:rsidR="00625F7A">
                              <w:t xml:space="preserve">Vocational Rehabilitation </w:t>
                            </w:r>
                            <w:r>
                              <w:t>and other adult service agencies</w:t>
                            </w:r>
                          </w:p>
                          <w:p w14:paraId="1246927B" w14:textId="77777777" w:rsidR="001715B4" w:rsidRPr="000B7C35" w:rsidRDefault="001715B4" w:rsidP="00B7465D">
                            <w:pPr>
                              <w:pStyle w:val="ColorfulList-Accent11"/>
                              <w:spacing w:after="0" w:line="240" w:lineRule="auto"/>
                              <w:rPr>
                                <w:color w:val="E36C0A"/>
                              </w:rPr>
                            </w:pPr>
                          </w:p>
                          <w:p w14:paraId="386E3D8B" w14:textId="77777777" w:rsidR="001715B4" w:rsidRPr="000B7C35" w:rsidRDefault="001715B4" w:rsidP="00B7465D">
                            <w:pPr>
                              <w:spacing w:after="0" w:line="240" w:lineRule="auto"/>
                              <w:contextualSpacing/>
                              <w:rPr>
                                <w:b/>
                                <w:i/>
                                <w:color w:val="E36C0A"/>
                              </w:rPr>
                            </w:pPr>
                            <w:r w:rsidRPr="000B7C35">
                              <w:rPr>
                                <w:b/>
                                <w:i/>
                                <w:color w:val="E36C0A"/>
                              </w:rPr>
                              <w:t xml:space="preserve">Benefits to the </w:t>
                            </w:r>
                            <w:r w:rsidR="00521F2B">
                              <w:rPr>
                                <w:b/>
                                <w:i/>
                                <w:color w:val="E36C0A"/>
                              </w:rPr>
                              <w:t>Business</w:t>
                            </w:r>
                            <w:r w:rsidRPr="000B7C35">
                              <w:rPr>
                                <w:b/>
                                <w:i/>
                                <w:color w:val="E36C0A"/>
                              </w:rPr>
                              <w:t xml:space="preserve">: </w:t>
                            </w:r>
                          </w:p>
                          <w:p w14:paraId="2A5674B3" w14:textId="77777777" w:rsidR="001715B4" w:rsidRDefault="001715B4" w:rsidP="00B7465D">
                            <w:pPr>
                              <w:pStyle w:val="ColorfulList-Accent11"/>
                              <w:numPr>
                                <w:ilvl w:val="0"/>
                                <w:numId w:val="3"/>
                              </w:numPr>
                              <w:spacing w:after="0" w:line="240" w:lineRule="auto"/>
                            </w:pPr>
                            <w:r>
                              <w:t>Access to a new, diverse, talent stream with skills that match labor needs</w:t>
                            </w:r>
                          </w:p>
                          <w:p w14:paraId="51C7CF84" w14:textId="273892FB" w:rsidR="001715B4" w:rsidRDefault="00147597" w:rsidP="00B7465D">
                            <w:pPr>
                              <w:pStyle w:val="ColorfulList-Accent11"/>
                              <w:numPr>
                                <w:ilvl w:val="0"/>
                                <w:numId w:val="3"/>
                              </w:numPr>
                              <w:spacing w:after="0" w:line="240" w:lineRule="auto"/>
                            </w:pPr>
                            <w:r>
                              <w:t>I</w:t>
                            </w:r>
                            <w:r w:rsidR="001715B4">
                              <w:t>ntern</w:t>
                            </w:r>
                            <w:r>
                              <w:t xml:space="preserve">s and </w:t>
                            </w:r>
                            <w:r w:rsidR="002A6AFB">
                              <w:t>employee</w:t>
                            </w:r>
                            <w:r>
                              <w:t>s</w:t>
                            </w:r>
                            <w:r w:rsidR="001715B4">
                              <w:t xml:space="preserve"> with disabilities who serve as role model</w:t>
                            </w:r>
                            <w:r>
                              <w:t>s</w:t>
                            </w:r>
                            <w:r w:rsidR="001715B4">
                              <w:t xml:space="preserve"> for customers </w:t>
                            </w:r>
                          </w:p>
                          <w:p w14:paraId="7970E8A5" w14:textId="600FC8FC" w:rsidR="001715B4" w:rsidRDefault="001715B4" w:rsidP="00B7465D">
                            <w:pPr>
                              <w:pStyle w:val="ColorfulList-Accent11"/>
                              <w:numPr>
                                <w:ilvl w:val="0"/>
                                <w:numId w:val="3"/>
                              </w:numPr>
                              <w:spacing w:after="0" w:line="240" w:lineRule="auto"/>
                            </w:pPr>
                            <w:r>
                              <w:t xml:space="preserve">Access to a demographic of the economy with intense buying power: people with disabilities </w:t>
                            </w:r>
                            <w:r w:rsidR="004C4274">
                              <w:t>represent one</w:t>
                            </w:r>
                            <w:r>
                              <w:t xml:space="preserve"> of the fastest growing market segments in the U</w:t>
                            </w:r>
                            <w:r w:rsidR="002A6AFB">
                              <w:t xml:space="preserve">nited </w:t>
                            </w:r>
                            <w:r>
                              <w:t>S</w:t>
                            </w:r>
                            <w:r w:rsidR="002A6AFB">
                              <w:t>tates</w:t>
                            </w:r>
                          </w:p>
                          <w:p w14:paraId="7B99FF25" w14:textId="053F13F1" w:rsidR="001715B4" w:rsidRDefault="00147597" w:rsidP="00B7465D">
                            <w:pPr>
                              <w:pStyle w:val="ColorfulList-Accent11"/>
                              <w:numPr>
                                <w:ilvl w:val="0"/>
                                <w:numId w:val="3"/>
                              </w:numPr>
                              <w:spacing w:after="0" w:line="240" w:lineRule="auto"/>
                            </w:pPr>
                            <w:r>
                              <w:t>I</w:t>
                            </w:r>
                            <w:r w:rsidR="001715B4">
                              <w:t>ncreased regional and national recognition through marketing of this unique program</w:t>
                            </w:r>
                          </w:p>
                          <w:p w14:paraId="5DDE1C5C" w14:textId="77777777" w:rsidR="001715B4" w:rsidRDefault="00622137" w:rsidP="00B7465D">
                            <w:pPr>
                              <w:pStyle w:val="ColorfulList-Accent11"/>
                              <w:numPr>
                                <w:ilvl w:val="0"/>
                                <w:numId w:val="3"/>
                              </w:numPr>
                              <w:spacing w:after="0" w:line="240" w:lineRule="auto"/>
                            </w:pPr>
                            <w:r>
                              <w:t>Increased p</w:t>
                            </w:r>
                            <w:r w:rsidR="001715B4">
                              <w:t>e</w:t>
                            </w:r>
                            <w:r>
                              <w:t xml:space="preserve">rformance and retention in </w:t>
                            </w:r>
                            <w:r w:rsidR="001715B4">
                              <w:t xml:space="preserve">high-turnover, entry-level </w:t>
                            </w:r>
                            <w:r>
                              <w:t>positions</w:t>
                            </w:r>
                          </w:p>
                          <w:p w14:paraId="2CF2E13F" w14:textId="77777777" w:rsidR="0035265A" w:rsidRDefault="0035265A" w:rsidP="0035265A">
                            <w:pPr>
                              <w:pStyle w:val="ColorfulList-Accent11"/>
                              <w:spacing w:after="0" w:line="240" w:lineRule="auto"/>
                              <w:ind w:left="0"/>
                              <w:rPr>
                                <w:noProo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E44C059" id="Text Box 17" o:spid="_x0000_s1033" type="#_x0000_t202" style="position:absolute;margin-left:63pt;margin-top:16.5pt;width:481.5pt;height:313.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" strokecolor="#e36c0a">
                <v:textbox>
                  <w:txbxContent>
                    <w:p w14:paraId="6A34EE7E" w14:textId="0CC33F6B" w:rsidR="00D17A84" w:rsidRDefault="006708D1" w:rsidP="00D17A84">
                      <w:pPr>
                        <w:spacing w:after="0" w:line="240" w:lineRule="auto"/>
                        <w:contextualSpacing/>
                      </w:pPr>
                      <w:r>
                        <w:rPr>
                          <w:b/>
                          <w:color w:val="E36C0A"/>
                        </w:rPr>
                        <w:t>Project SEARCH</w:t>
                      </w:r>
                      <w:r w:rsidR="00D17A84">
                        <w:t xml:space="preserve"> is a nine</w:t>
                      </w:r>
                      <w:r>
                        <w:t>-</w:t>
                      </w:r>
                      <w:r w:rsidR="00D17A84">
                        <w:t xml:space="preserve">month internship program for people with </w:t>
                      </w:r>
                      <w:r>
                        <w:t xml:space="preserve">intellectual and developmental </w:t>
                      </w:r>
                      <w:r w:rsidR="00D17A84">
                        <w:t xml:space="preserve">disabilities. It is targeted for individuals whose goal is competitive employment. The program takes place in a healthcare, government or business setting where total immersion in the workplace facilitates the teaching and learning process as well as the acquisition of employability and marketable work skills.  Interns participate in three internships to explore a variety of career paths.  The interns work with </w:t>
                      </w:r>
                      <w:r w:rsidR="0089798E">
                        <w:t>a team</w:t>
                      </w:r>
                      <w:r w:rsidR="00D17A84">
                        <w:t xml:space="preserve"> that includes their family, an instructor, and local and state agencies to create an employment goal.  </w:t>
                      </w:r>
                    </w:p>
                    <w:p w14:paraId="54C5C7D0" w14:textId="77777777" w:rsidR="00521F2B" w:rsidRPr="00147597" w:rsidRDefault="00521F2B" w:rsidP="002A6AFB">
                      <w:pPr>
                        <w:spacing w:after="0" w:line="240" w:lineRule="auto"/>
                        <w:contextualSpacing/>
                        <w:jc w:val="both"/>
                        <w:rPr>
                          <w:sz w:val="16"/>
                          <w:szCs w:val="16"/>
                        </w:rPr>
                      </w:pPr>
                    </w:p>
                    <w:p w14:paraId="428F6276" w14:textId="77777777" w:rsidR="001715B4" w:rsidRPr="00B641D1" w:rsidRDefault="001715B4">
                      <w:pPr>
                        <w:contextualSpacing/>
                        <w:rPr>
                          <w:b/>
                          <w:color w:val="E36C0A"/>
                        </w:rPr>
                      </w:pPr>
                      <w:r w:rsidRPr="00B641D1">
                        <w:rPr>
                          <w:b/>
                          <w:color w:val="E36C0A"/>
                        </w:rPr>
                        <w:t>BENEFITS of the Project SEARCH Model:</w:t>
                      </w:r>
                    </w:p>
                    <w:p w14:paraId="11C111ED" w14:textId="77777777" w:rsidR="001715B4" w:rsidRPr="000B7C35" w:rsidRDefault="001715B4" w:rsidP="00B7465D">
                      <w:pPr>
                        <w:spacing w:after="0" w:line="240" w:lineRule="auto"/>
                        <w:contextualSpacing/>
                        <w:rPr>
                          <w:b/>
                          <w:i/>
                          <w:color w:val="E36C0A"/>
                        </w:rPr>
                      </w:pPr>
                      <w:r w:rsidRPr="000B7C35">
                        <w:rPr>
                          <w:b/>
                          <w:i/>
                          <w:color w:val="E36C0A"/>
                        </w:rPr>
                        <w:t>Benefits to the Students:</w:t>
                      </w:r>
                    </w:p>
                    <w:p w14:paraId="4D86C67A" w14:textId="6B669562" w:rsidR="001715B4" w:rsidRDefault="001715B4" w:rsidP="00B7465D">
                      <w:pPr>
                        <w:pStyle w:val="ColorfulList-Accent11"/>
                        <w:numPr>
                          <w:ilvl w:val="0"/>
                          <w:numId w:val="2"/>
                        </w:numPr>
                        <w:spacing w:after="0" w:line="240" w:lineRule="auto"/>
                      </w:pPr>
                      <w:r>
                        <w:t xml:space="preserve">Participate in a variety of internships within the </w:t>
                      </w:r>
                      <w:r w:rsidR="00625F7A">
                        <w:t>host hospital</w:t>
                      </w:r>
                      <w:r w:rsidR="006708D1">
                        <w:t>/</w:t>
                      </w:r>
                      <w:r w:rsidR="00625F7A">
                        <w:t>business</w:t>
                      </w:r>
                    </w:p>
                    <w:p w14:paraId="467923B7" w14:textId="77777777" w:rsidR="001715B4" w:rsidRDefault="001715B4" w:rsidP="00B7465D">
                      <w:pPr>
                        <w:pStyle w:val="ColorfulList-Accent11"/>
                        <w:numPr>
                          <w:ilvl w:val="0"/>
                          <w:numId w:val="2"/>
                        </w:numPr>
                        <w:spacing w:after="0" w:line="240" w:lineRule="auto"/>
                      </w:pPr>
                      <w:r>
                        <w:t xml:space="preserve">Acquire competitive, transferable and marketable job skills  </w:t>
                      </w:r>
                    </w:p>
                    <w:p w14:paraId="305C04D0" w14:textId="77777777" w:rsidR="001715B4" w:rsidRDefault="001715B4" w:rsidP="00B7465D">
                      <w:pPr>
                        <w:pStyle w:val="ColorfulList-Accent11"/>
                        <w:numPr>
                          <w:ilvl w:val="0"/>
                          <w:numId w:val="2"/>
                        </w:numPr>
                        <w:spacing w:after="0" w:line="240" w:lineRule="auto"/>
                      </w:pPr>
                      <w:r>
                        <w:t>Gain increased independence, confidence, and self esteem</w:t>
                      </w:r>
                    </w:p>
                    <w:p w14:paraId="55317787" w14:textId="77777777" w:rsidR="001715B4" w:rsidRDefault="001715B4" w:rsidP="00B7465D">
                      <w:pPr>
                        <w:pStyle w:val="ColorfulList-Accent11"/>
                        <w:numPr>
                          <w:ilvl w:val="0"/>
                          <w:numId w:val="2"/>
                        </w:numPr>
                        <w:spacing w:after="0" w:line="240" w:lineRule="auto"/>
                      </w:pPr>
                      <w:r>
                        <w:t>Obtain work based individualized coaching, inst</w:t>
                      </w:r>
                      <w:r w:rsidR="002A6AFB">
                        <w:t xml:space="preserve">ruction and feedback </w:t>
                      </w:r>
                    </w:p>
                    <w:p w14:paraId="65C35952" w14:textId="77777777" w:rsidR="001715B4" w:rsidRDefault="001715B4" w:rsidP="00B7465D">
                      <w:pPr>
                        <w:pStyle w:val="ColorfulList-Accent11"/>
                        <w:numPr>
                          <w:ilvl w:val="0"/>
                          <w:numId w:val="2"/>
                        </w:numPr>
                        <w:spacing w:after="0" w:line="240" w:lineRule="auto"/>
                      </w:pPr>
                      <w:r>
                        <w:t xml:space="preserve">Develop linkages to </w:t>
                      </w:r>
                      <w:r w:rsidR="00625F7A">
                        <w:t xml:space="preserve">Vocational Rehabilitation </w:t>
                      </w:r>
                      <w:r>
                        <w:t>and other adult service agencies</w:t>
                      </w:r>
                    </w:p>
                    <w:p w14:paraId="1246927B" w14:textId="77777777" w:rsidR="001715B4" w:rsidRPr="000B7C35" w:rsidRDefault="001715B4" w:rsidP="00B7465D">
                      <w:pPr>
                        <w:pStyle w:val="ColorfulList-Accent11"/>
                        <w:spacing w:after="0" w:line="240" w:lineRule="auto"/>
                        <w:rPr>
                          <w:color w:val="E36C0A"/>
                        </w:rPr>
                      </w:pPr>
                    </w:p>
                    <w:p w14:paraId="386E3D8B" w14:textId="77777777" w:rsidR="001715B4" w:rsidRPr="000B7C35" w:rsidRDefault="001715B4" w:rsidP="00B7465D">
                      <w:pPr>
                        <w:spacing w:after="0" w:line="240" w:lineRule="auto"/>
                        <w:contextualSpacing/>
                        <w:rPr>
                          <w:b/>
                          <w:i/>
                          <w:color w:val="E36C0A"/>
                        </w:rPr>
                      </w:pPr>
                      <w:r w:rsidRPr="000B7C35">
                        <w:rPr>
                          <w:b/>
                          <w:i/>
                          <w:color w:val="E36C0A"/>
                        </w:rPr>
                        <w:t xml:space="preserve">Benefits to the </w:t>
                      </w:r>
                      <w:r w:rsidR="00521F2B">
                        <w:rPr>
                          <w:b/>
                          <w:i/>
                          <w:color w:val="E36C0A"/>
                        </w:rPr>
                        <w:t>Business</w:t>
                      </w:r>
                      <w:r w:rsidRPr="000B7C35">
                        <w:rPr>
                          <w:b/>
                          <w:i/>
                          <w:color w:val="E36C0A"/>
                        </w:rPr>
                        <w:t xml:space="preserve">: </w:t>
                      </w:r>
                    </w:p>
                    <w:p w14:paraId="2A5674B3" w14:textId="77777777" w:rsidR="001715B4" w:rsidRDefault="001715B4" w:rsidP="00B7465D">
                      <w:pPr>
                        <w:pStyle w:val="ColorfulList-Accent11"/>
                        <w:numPr>
                          <w:ilvl w:val="0"/>
                          <w:numId w:val="3"/>
                        </w:numPr>
                        <w:spacing w:after="0" w:line="240" w:lineRule="auto"/>
                      </w:pPr>
                      <w:r>
                        <w:t>Access to a new, diverse, talent stream with skills that match labor needs</w:t>
                      </w:r>
                    </w:p>
                    <w:p w14:paraId="51C7CF84" w14:textId="273892FB" w:rsidR="001715B4" w:rsidRDefault="00147597" w:rsidP="00B7465D">
                      <w:pPr>
                        <w:pStyle w:val="ColorfulList-Accent11"/>
                        <w:numPr>
                          <w:ilvl w:val="0"/>
                          <w:numId w:val="3"/>
                        </w:numPr>
                        <w:spacing w:after="0" w:line="240" w:lineRule="auto"/>
                      </w:pPr>
                      <w:r>
                        <w:t>I</w:t>
                      </w:r>
                      <w:r w:rsidR="001715B4">
                        <w:t>ntern</w:t>
                      </w:r>
                      <w:r>
                        <w:t xml:space="preserve">s and </w:t>
                      </w:r>
                      <w:r w:rsidR="002A6AFB">
                        <w:t>employee</w:t>
                      </w:r>
                      <w:r>
                        <w:t>s</w:t>
                      </w:r>
                      <w:r w:rsidR="001715B4">
                        <w:t xml:space="preserve"> with disabilities who serve as role model</w:t>
                      </w:r>
                      <w:r>
                        <w:t>s</w:t>
                      </w:r>
                      <w:r w:rsidR="001715B4">
                        <w:t xml:space="preserve"> for customers </w:t>
                      </w:r>
                    </w:p>
                    <w:p w14:paraId="7970E8A5" w14:textId="600FC8FC" w:rsidR="001715B4" w:rsidRDefault="001715B4" w:rsidP="00B7465D">
                      <w:pPr>
                        <w:pStyle w:val="ColorfulList-Accent11"/>
                        <w:numPr>
                          <w:ilvl w:val="0"/>
                          <w:numId w:val="3"/>
                        </w:numPr>
                        <w:spacing w:after="0" w:line="240" w:lineRule="auto"/>
                      </w:pPr>
                      <w:r>
                        <w:t xml:space="preserve">Access to a demographic of the economy with intense buying power: people with disabilities </w:t>
                      </w:r>
                      <w:r w:rsidR="004C4274">
                        <w:t>represent one</w:t>
                      </w:r>
                      <w:r>
                        <w:t xml:space="preserve"> of the fastest growing market segments in the U</w:t>
                      </w:r>
                      <w:r w:rsidR="002A6AFB">
                        <w:t xml:space="preserve">nited </w:t>
                      </w:r>
                      <w:r>
                        <w:t>S</w:t>
                      </w:r>
                      <w:r w:rsidR="002A6AFB">
                        <w:t>tates</w:t>
                      </w:r>
                    </w:p>
                    <w:p w14:paraId="7B99FF25" w14:textId="053F13F1" w:rsidR="001715B4" w:rsidRDefault="00147597" w:rsidP="00B7465D">
                      <w:pPr>
                        <w:pStyle w:val="ColorfulList-Accent11"/>
                        <w:numPr>
                          <w:ilvl w:val="0"/>
                          <w:numId w:val="3"/>
                        </w:numPr>
                        <w:spacing w:after="0" w:line="240" w:lineRule="auto"/>
                      </w:pPr>
                      <w:r>
                        <w:t>I</w:t>
                      </w:r>
                      <w:r w:rsidR="001715B4">
                        <w:t>ncreased regional and national recognition through marketing of this unique program</w:t>
                      </w:r>
                    </w:p>
                    <w:p w14:paraId="5DDE1C5C" w14:textId="77777777" w:rsidR="001715B4" w:rsidRDefault="00622137" w:rsidP="00B7465D">
                      <w:pPr>
                        <w:pStyle w:val="ColorfulList-Accent11"/>
                        <w:numPr>
                          <w:ilvl w:val="0"/>
                          <w:numId w:val="3"/>
                        </w:numPr>
                        <w:spacing w:after="0" w:line="240" w:lineRule="auto"/>
                      </w:pPr>
                      <w:r>
                        <w:t>Increased p</w:t>
                      </w:r>
                      <w:r w:rsidR="001715B4">
                        <w:t>e</w:t>
                      </w:r>
                      <w:r>
                        <w:t xml:space="preserve">rformance and retention in </w:t>
                      </w:r>
                      <w:r w:rsidR="001715B4">
                        <w:t xml:space="preserve">high-turnover, entry-level </w:t>
                      </w:r>
                      <w:r>
                        <w:t>positions</w:t>
                      </w:r>
                    </w:p>
                    <w:p w14:paraId="2CF2E13F" w14:textId="77777777" w:rsidR="0035265A" w:rsidRDefault="0035265A" w:rsidP="0035265A">
                      <w:pPr>
                        <w:pStyle w:val="ColorfulList-Accent11"/>
                        <w:spacing w:after="0" w:line="240" w:lineRule="auto"/>
                        <w:ind w:left="0"/>
                        <w:rPr>
                          <w:noProof/>
                        </w:rPr>
                      </w:pPr>
                    </w:p>
                  </w:txbxContent>
                </v:textbox>
              </v:shape>
            </w:pict>
          </mc:Fallback>
        </mc:AlternateContent>
      </w:r>
      <w:r w:rsidR="00643CA4">
        <w:rPr>
          <w:noProof/>
        </w:rPr>
        <mc:AlternateContent>
          <mc:Choice Requires="wps">
            <w:drawing>
              <wp:anchor distT="0" distB="0" distL="114300" distR="114300" simplePos="0" relativeHeight="251654656" behindDoc="0" locked="0" layoutInCell="1" allowOverlap="1" wp14:anchorId="39CB382E" wp14:editId="434A26E1">
                <wp:simplePos x="0" y="0"/>
                <wp:positionH relativeFrom="column">
                  <wp:posOffset>-114300</wp:posOffset>
                </wp:positionH>
                <wp:positionV relativeFrom="paragraph">
                  <wp:posOffset>485775</wp:posOffset>
                </wp:positionV>
                <wp:extent cx="762000" cy="7219950"/>
                <wp:effectExtent l="9525" t="9525" r="9525" b="9525"/>
                <wp:wrapNone/>
                <wp:docPr id="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7219950"/>
                        </a:xfrm>
                        <a:prstGeom prst="rect">
                          <a:avLst/>
                        </a:prstGeom>
                        <a:solidFill>
                          <a:srgbClr val="FABF8F"/>
                        </a:solidFill>
                        <a:ln w="9525">
                          <a:solidFill>
                            <a:srgbClr val="FABF8F"/>
                          </a:solidFill>
                          <a:miter lim="800000"/>
                          <a:headEnd/>
                          <a:tailEnd/>
                        </a:ln>
                      </wps:spPr>
                      <wps:txbx>
                        <w:txbxContent>
                          <w:p w14:paraId="5AED61B7" w14:textId="77777777" w:rsidR="001715B4" w:rsidRPr="00B641D1" w:rsidRDefault="001715B4" w:rsidP="00B7465D">
                            <w:pPr>
                              <w:jc w:val="center"/>
                              <w:rPr>
                                <w:b/>
                                <w:color w:val="E36C0A"/>
                                <w:sz w:val="40"/>
                                <w:szCs w:val="40"/>
                              </w:rPr>
                            </w:pPr>
                            <w:r w:rsidRPr="00B641D1">
                              <w:rPr>
                                <w:b/>
                                <w:color w:val="E36C0A"/>
                                <w:sz w:val="40"/>
                                <w:szCs w:val="40"/>
                              </w:rPr>
                              <w:t>OUR PROGRAM MODEL</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9CB382E" id="Text Box 14" o:spid="_x0000_s1034" type="#_x0000_t202" style="position:absolute;margin-left:-9pt;margin-top:38.25pt;width:60pt;height:568.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" fillcolor="#fabf8f" strokecolor="#fabf8f">
                <v:textbox style="layout-flow:vertical;mso-layout-flow-alt:bottom-to-top">
                  <w:txbxContent>
                    <w:p w14:paraId="5AED61B7" w14:textId="77777777" w:rsidR="001715B4" w:rsidRPr="00B641D1" w:rsidRDefault="001715B4" w:rsidP="00B7465D">
                      <w:pPr>
                        <w:jc w:val="center"/>
                        <w:rPr>
                          <w:b/>
                          <w:color w:val="E36C0A"/>
                          <w:sz w:val="40"/>
                          <w:szCs w:val="40"/>
                        </w:rPr>
                      </w:pPr>
                      <w:r w:rsidRPr="00B641D1">
                        <w:rPr>
                          <w:b/>
                          <w:color w:val="E36C0A"/>
                          <w:sz w:val="40"/>
                          <w:szCs w:val="40"/>
                        </w:rPr>
                        <w:t>OUR PROGRAM MODEL</w:t>
                      </w:r>
                    </w:p>
                  </w:txbxContent>
                </v:textbox>
              </v:shape>
            </w:pict>
          </mc:Fallback>
        </mc:AlternateContent>
      </w:r>
      <w:r w:rsidR="00643CA4">
        <w:rPr>
          <w:noProof/>
        </w:rPr>
        <mc:AlternateContent>
          <mc:Choice Requires="wps">
            <w:drawing>
              <wp:anchor distT="0" distB="0" distL="114300" distR="114300" simplePos="0" relativeHeight="251652608" behindDoc="0" locked="0" layoutInCell="1" allowOverlap="1" wp14:anchorId="0CA31C5A" wp14:editId="4BF90CFA">
                <wp:simplePos x="0" y="0"/>
                <wp:positionH relativeFrom="column">
                  <wp:posOffset>-180975</wp:posOffset>
                </wp:positionH>
                <wp:positionV relativeFrom="paragraph">
                  <wp:posOffset>209550</wp:posOffset>
                </wp:positionV>
                <wp:extent cx="876300" cy="8096885"/>
                <wp:effectExtent l="19050" t="19050" r="19050" b="18415"/>
                <wp:wrapNone/>
                <wp:docPr id="1"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8096885"/>
                        </a:xfrm>
                        <a:prstGeom prst="rect">
                          <a:avLst/>
                        </a:prstGeom>
                        <a:solidFill>
                          <a:srgbClr val="FABF8F"/>
                        </a:solidFill>
                        <a:ln w="31750">
                          <a:solidFill>
                            <a:srgbClr val="F79646"/>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32E2DD3" id="Rectangle 10" o:spid="_x0000_s1026" style="position:absolute;margin-left:-14.25pt;margin-top:16.5pt;width:69pt;height:637.5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" fillcolor="#fabf8f" strokecolor="#f79646" strokeweight="2.5pt"/>
            </w:pict>
          </mc:Fallback>
        </mc:AlternateContent>
      </w:r>
    </w:p>
    <w:sectPr w:rsidR="00B7465D" w:rsidSect="00AA0CD7">
      <w:pgSz w:w="12240" w:h="15840"/>
      <w:pgMar w:top="720" w:right="720" w:bottom="432"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65736C"/>
    <w:multiLevelType w:val="hybridMultilevel"/>
    <w:tmpl w:val="B8EA96CE"/>
    <w:lvl w:ilvl="0" w:tplc="CD56D19E">
      <w:start w:val="1"/>
      <w:numFmt w:val="bullet"/>
      <w:lvlText w:val=""/>
      <w:lvlJc w:val="left"/>
      <w:pPr>
        <w:ind w:left="720" w:hanging="360"/>
      </w:pPr>
      <w:rPr>
        <w:rFonts w:ascii="Wingdings" w:hAnsi="Wingdings" w:hint="default"/>
        <w:color w:val="000000" w:themeColor="text1"/>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765BBB"/>
    <w:multiLevelType w:val="hybridMultilevel"/>
    <w:tmpl w:val="9B10403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F063C2"/>
    <w:multiLevelType w:val="hybridMultilevel"/>
    <w:tmpl w:val="86B42CF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087DFC"/>
    <w:multiLevelType w:val="hybridMultilevel"/>
    <w:tmpl w:val="C4F47630"/>
    <w:lvl w:ilvl="0" w:tplc="9D9E5A28">
      <w:start w:val="1"/>
      <w:numFmt w:val="bullet"/>
      <w:lvlText w:val=""/>
      <w:lvlJc w:val="left"/>
      <w:pPr>
        <w:ind w:left="720" w:hanging="360"/>
      </w:pPr>
      <w:rPr>
        <w:rFonts w:ascii="Wingdings" w:hAnsi="Wingdings"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806139"/>
    <w:multiLevelType w:val="hybridMultilevel"/>
    <w:tmpl w:val="448637E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5E2BFA"/>
    <w:multiLevelType w:val="hybridMultilevel"/>
    <w:tmpl w:val="12E88ED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CA71A2"/>
    <w:multiLevelType w:val="hybridMultilevel"/>
    <w:tmpl w:val="5A3070C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8D2299"/>
    <w:multiLevelType w:val="hybridMultilevel"/>
    <w:tmpl w:val="6A8E52A6"/>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A893572"/>
    <w:multiLevelType w:val="hybridMultilevel"/>
    <w:tmpl w:val="31B8AF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38F4D6F"/>
    <w:multiLevelType w:val="hybridMultilevel"/>
    <w:tmpl w:val="D878FF5C"/>
    <w:lvl w:ilvl="0" w:tplc="0EDEDE60">
      <w:start w:val="1"/>
      <w:numFmt w:val="bullet"/>
      <w:lvlText w:val="•"/>
      <w:lvlJc w:val="left"/>
      <w:pPr>
        <w:tabs>
          <w:tab w:val="num" w:pos="720"/>
        </w:tabs>
        <w:ind w:left="720" w:hanging="360"/>
      </w:pPr>
      <w:rPr>
        <w:rFonts w:ascii="Arial" w:hAnsi="Arial" w:hint="default"/>
      </w:rPr>
    </w:lvl>
    <w:lvl w:ilvl="1" w:tplc="9FEEEBDA" w:tentative="1">
      <w:start w:val="1"/>
      <w:numFmt w:val="bullet"/>
      <w:lvlText w:val="•"/>
      <w:lvlJc w:val="left"/>
      <w:pPr>
        <w:tabs>
          <w:tab w:val="num" w:pos="1440"/>
        </w:tabs>
        <w:ind w:left="1440" w:hanging="360"/>
      </w:pPr>
      <w:rPr>
        <w:rFonts w:ascii="Arial" w:hAnsi="Arial" w:hint="default"/>
      </w:rPr>
    </w:lvl>
    <w:lvl w:ilvl="2" w:tplc="8DCE864A" w:tentative="1">
      <w:start w:val="1"/>
      <w:numFmt w:val="bullet"/>
      <w:lvlText w:val="•"/>
      <w:lvlJc w:val="left"/>
      <w:pPr>
        <w:tabs>
          <w:tab w:val="num" w:pos="2160"/>
        </w:tabs>
        <w:ind w:left="2160" w:hanging="360"/>
      </w:pPr>
      <w:rPr>
        <w:rFonts w:ascii="Arial" w:hAnsi="Arial" w:hint="default"/>
      </w:rPr>
    </w:lvl>
    <w:lvl w:ilvl="3" w:tplc="3DD2FE22">
      <w:start w:val="1"/>
      <w:numFmt w:val="bullet"/>
      <w:lvlText w:val="•"/>
      <w:lvlJc w:val="left"/>
      <w:pPr>
        <w:tabs>
          <w:tab w:val="num" w:pos="2880"/>
        </w:tabs>
        <w:ind w:left="2880" w:hanging="360"/>
      </w:pPr>
      <w:rPr>
        <w:rFonts w:ascii="Arial" w:hAnsi="Arial" w:hint="default"/>
      </w:rPr>
    </w:lvl>
    <w:lvl w:ilvl="4" w:tplc="05B67B92" w:tentative="1">
      <w:start w:val="1"/>
      <w:numFmt w:val="bullet"/>
      <w:lvlText w:val="•"/>
      <w:lvlJc w:val="left"/>
      <w:pPr>
        <w:tabs>
          <w:tab w:val="num" w:pos="3600"/>
        </w:tabs>
        <w:ind w:left="3600" w:hanging="360"/>
      </w:pPr>
      <w:rPr>
        <w:rFonts w:ascii="Arial" w:hAnsi="Arial" w:hint="default"/>
      </w:rPr>
    </w:lvl>
    <w:lvl w:ilvl="5" w:tplc="2182E61E" w:tentative="1">
      <w:start w:val="1"/>
      <w:numFmt w:val="bullet"/>
      <w:lvlText w:val="•"/>
      <w:lvlJc w:val="left"/>
      <w:pPr>
        <w:tabs>
          <w:tab w:val="num" w:pos="4320"/>
        </w:tabs>
        <w:ind w:left="4320" w:hanging="360"/>
      </w:pPr>
      <w:rPr>
        <w:rFonts w:ascii="Arial" w:hAnsi="Arial" w:hint="default"/>
      </w:rPr>
    </w:lvl>
    <w:lvl w:ilvl="6" w:tplc="941EDF10" w:tentative="1">
      <w:start w:val="1"/>
      <w:numFmt w:val="bullet"/>
      <w:lvlText w:val="•"/>
      <w:lvlJc w:val="left"/>
      <w:pPr>
        <w:tabs>
          <w:tab w:val="num" w:pos="5040"/>
        </w:tabs>
        <w:ind w:left="5040" w:hanging="360"/>
      </w:pPr>
      <w:rPr>
        <w:rFonts w:ascii="Arial" w:hAnsi="Arial" w:hint="default"/>
      </w:rPr>
    </w:lvl>
    <w:lvl w:ilvl="7" w:tplc="033EBA60" w:tentative="1">
      <w:start w:val="1"/>
      <w:numFmt w:val="bullet"/>
      <w:lvlText w:val="•"/>
      <w:lvlJc w:val="left"/>
      <w:pPr>
        <w:tabs>
          <w:tab w:val="num" w:pos="5760"/>
        </w:tabs>
        <w:ind w:left="5760" w:hanging="360"/>
      </w:pPr>
      <w:rPr>
        <w:rFonts w:ascii="Arial" w:hAnsi="Arial" w:hint="default"/>
      </w:rPr>
    </w:lvl>
    <w:lvl w:ilvl="8" w:tplc="AF4A4C18"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6D61DAF"/>
    <w:multiLevelType w:val="hybridMultilevel"/>
    <w:tmpl w:val="FD400F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A233BE1"/>
    <w:multiLevelType w:val="hybridMultilevel"/>
    <w:tmpl w:val="9E246A08"/>
    <w:lvl w:ilvl="0" w:tplc="04090003">
      <w:start w:val="1"/>
      <w:numFmt w:val="bullet"/>
      <w:lvlText w:val="o"/>
      <w:lvlJc w:val="left"/>
      <w:pPr>
        <w:ind w:left="3270" w:hanging="360"/>
      </w:pPr>
      <w:rPr>
        <w:rFonts w:ascii="Courier New" w:hAnsi="Courier New" w:cs="Arial" w:hint="default"/>
      </w:rPr>
    </w:lvl>
    <w:lvl w:ilvl="1" w:tplc="04090003" w:tentative="1">
      <w:start w:val="1"/>
      <w:numFmt w:val="bullet"/>
      <w:lvlText w:val="o"/>
      <w:lvlJc w:val="left"/>
      <w:pPr>
        <w:ind w:left="3990" w:hanging="360"/>
      </w:pPr>
      <w:rPr>
        <w:rFonts w:ascii="Courier New" w:hAnsi="Courier New" w:cs="Arial" w:hint="default"/>
      </w:rPr>
    </w:lvl>
    <w:lvl w:ilvl="2" w:tplc="04090005" w:tentative="1">
      <w:start w:val="1"/>
      <w:numFmt w:val="bullet"/>
      <w:lvlText w:val=""/>
      <w:lvlJc w:val="left"/>
      <w:pPr>
        <w:ind w:left="4710" w:hanging="360"/>
      </w:pPr>
      <w:rPr>
        <w:rFonts w:ascii="Wingdings" w:hAnsi="Wingdings" w:hint="default"/>
      </w:rPr>
    </w:lvl>
    <w:lvl w:ilvl="3" w:tplc="04090001" w:tentative="1">
      <w:start w:val="1"/>
      <w:numFmt w:val="bullet"/>
      <w:lvlText w:val=""/>
      <w:lvlJc w:val="left"/>
      <w:pPr>
        <w:ind w:left="5430" w:hanging="360"/>
      </w:pPr>
      <w:rPr>
        <w:rFonts w:ascii="Symbol" w:hAnsi="Symbol" w:hint="default"/>
      </w:rPr>
    </w:lvl>
    <w:lvl w:ilvl="4" w:tplc="04090003" w:tentative="1">
      <w:start w:val="1"/>
      <w:numFmt w:val="bullet"/>
      <w:lvlText w:val="o"/>
      <w:lvlJc w:val="left"/>
      <w:pPr>
        <w:ind w:left="6150" w:hanging="360"/>
      </w:pPr>
      <w:rPr>
        <w:rFonts w:ascii="Courier New" w:hAnsi="Courier New" w:cs="Arial" w:hint="default"/>
      </w:rPr>
    </w:lvl>
    <w:lvl w:ilvl="5" w:tplc="04090005" w:tentative="1">
      <w:start w:val="1"/>
      <w:numFmt w:val="bullet"/>
      <w:lvlText w:val=""/>
      <w:lvlJc w:val="left"/>
      <w:pPr>
        <w:ind w:left="6870" w:hanging="360"/>
      </w:pPr>
      <w:rPr>
        <w:rFonts w:ascii="Wingdings" w:hAnsi="Wingdings" w:hint="default"/>
      </w:rPr>
    </w:lvl>
    <w:lvl w:ilvl="6" w:tplc="04090001" w:tentative="1">
      <w:start w:val="1"/>
      <w:numFmt w:val="bullet"/>
      <w:lvlText w:val=""/>
      <w:lvlJc w:val="left"/>
      <w:pPr>
        <w:ind w:left="7590" w:hanging="360"/>
      </w:pPr>
      <w:rPr>
        <w:rFonts w:ascii="Symbol" w:hAnsi="Symbol" w:hint="default"/>
      </w:rPr>
    </w:lvl>
    <w:lvl w:ilvl="7" w:tplc="04090003" w:tentative="1">
      <w:start w:val="1"/>
      <w:numFmt w:val="bullet"/>
      <w:lvlText w:val="o"/>
      <w:lvlJc w:val="left"/>
      <w:pPr>
        <w:ind w:left="8310" w:hanging="360"/>
      </w:pPr>
      <w:rPr>
        <w:rFonts w:ascii="Courier New" w:hAnsi="Courier New" w:cs="Arial" w:hint="default"/>
      </w:rPr>
    </w:lvl>
    <w:lvl w:ilvl="8" w:tplc="04090005" w:tentative="1">
      <w:start w:val="1"/>
      <w:numFmt w:val="bullet"/>
      <w:lvlText w:val=""/>
      <w:lvlJc w:val="left"/>
      <w:pPr>
        <w:ind w:left="9030" w:hanging="360"/>
      </w:pPr>
      <w:rPr>
        <w:rFonts w:ascii="Wingdings" w:hAnsi="Wingdings" w:hint="default"/>
      </w:rPr>
    </w:lvl>
  </w:abstractNum>
  <w:abstractNum w:abstractNumId="12" w15:restartNumberingAfterBreak="0">
    <w:nsid w:val="2C4748CF"/>
    <w:multiLevelType w:val="hybridMultilevel"/>
    <w:tmpl w:val="FB4E7764"/>
    <w:lvl w:ilvl="0" w:tplc="DCD6C00C">
      <w:start w:val="1"/>
      <w:numFmt w:val="bullet"/>
      <w:lvlText w:val="•"/>
      <w:lvlJc w:val="left"/>
      <w:pPr>
        <w:tabs>
          <w:tab w:val="num" w:pos="720"/>
        </w:tabs>
        <w:ind w:left="720" w:hanging="360"/>
      </w:pPr>
      <w:rPr>
        <w:rFonts w:ascii="Arial" w:hAnsi="Arial" w:hint="default"/>
      </w:rPr>
    </w:lvl>
    <w:lvl w:ilvl="1" w:tplc="36BC330C" w:tentative="1">
      <w:start w:val="1"/>
      <w:numFmt w:val="bullet"/>
      <w:lvlText w:val="•"/>
      <w:lvlJc w:val="left"/>
      <w:pPr>
        <w:tabs>
          <w:tab w:val="num" w:pos="1440"/>
        </w:tabs>
        <w:ind w:left="1440" w:hanging="360"/>
      </w:pPr>
      <w:rPr>
        <w:rFonts w:ascii="Arial" w:hAnsi="Arial" w:hint="default"/>
      </w:rPr>
    </w:lvl>
    <w:lvl w:ilvl="2" w:tplc="D5083630" w:tentative="1">
      <w:start w:val="1"/>
      <w:numFmt w:val="bullet"/>
      <w:lvlText w:val="•"/>
      <w:lvlJc w:val="left"/>
      <w:pPr>
        <w:tabs>
          <w:tab w:val="num" w:pos="2160"/>
        </w:tabs>
        <w:ind w:left="2160" w:hanging="360"/>
      </w:pPr>
      <w:rPr>
        <w:rFonts w:ascii="Arial" w:hAnsi="Arial" w:hint="default"/>
      </w:rPr>
    </w:lvl>
    <w:lvl w:ilvl="3" w:tplc="48C8AC86">
      <w:start w:val="1"/>
      <w:numFmt w:val="bullet"/>
      <w:lvlText w:val="•"/>
      <w:lvlJc w:val="left"/>
      <w:pPr>
        <w:tabs>
          <w:tab w:val="num" w:pos="2880"/>
        </w:tabs>
        <w:ind w:left="2880" w:hanging="360"/>
      </w:pPr>
      <w:rPr>
        <w:rFonts w:ascii="Arial" w:hAnsi="Arial" w:hint="default"/>
      </w:rPr>
    </w:lvl>
    <w:lvl w:ilvl="4" w:tplc="16B4510A" w:tentative="1">
      <w:start w:val="1"/>
      <w:numFmt w:val="bullet"/>
      <w:lvlText w:val="•"/>
      <w:lvlJc w:val="left"/>
      <w:pPr>
        <w:tabs>
          <w:tab w:val="num" w:pos="3600"/>
        </w:tabs>
        <w:ind w:left="3600" w:hanging="360"/>
      </w:pPr>
      <w:rPr>
        <w:rFonts w:ascii="Arial" w:hAnsi="Arial" w:hint="default"/>
      </w:rPr>
    </w:lvl>
    <w:lvl w:ilvl="5" w:tplc="53263E78" w:tentative="1">
      <w:start w:val="1"/>
      <w:numFmt w:val="bullet"/>
      <w:lvlText w:val="•"/>
      <w:lvlJc w:val="left"/>
      <w:pPr>
        <w:tabs>
          <w:tab w:val="num" w:pos="4320"/>
        </w:tabs>
        <w:ind w:left="4320" w:hanging="360"/>
      </w:pPr>
      <w:rPr>
        <w:rFonts w:ascii="Arial" w:hAnsi="Arial" w:hint="default"/>
      </w:rPr>
    </w:lvl>
    <w:lvl w:ilvl="6" w:tplc="083E6DB8" w:tentative="1">
      <w:start w:val="1"/>
      <w:numFmt w:val="bullet"/>
      <w:lvlText w:val="•"/>
      <w:lvlJc w:val="left"/>
      <w:pPr>
        <w:tabs>
          <w:tab w:val="num" w:pos="5040"/>
        </w:tabs>
        <w:ind w:left="5040" w:hanging="360"/>
      </w:pPr>
      <w:rPr>
        <w:rFonts w:ascii="Arial" w:hAnsi="Arial" w:hint="default"/>
      </w:rPr>
    </w:lvl>
    <w:lvl w:ilvl="7" w:tplc="9A728018" w:tentative="1">
      <w:start w:val="1"/>
      <w:numFmt w:val="bullet"/>
      <w:lvlText w:val="•"/>
      <w:lvlJc w:val="left"/>
      <w:pPr>
        <w:tabs>
          <w:tab w:val="num" w:pos="5760"/>
        </w:tabs>
        <w:ind w:left="5760" w:hanging="360"/>
      </w:pPr>
      <w:rPr>
        <w:rFonts w:ascii="Arial" w:hAnsi="Arial" w:hint="default"/>
      </w:rPr>
    </w:lvl>
    <w:lvl w:ilvl="8" w:tplc="85D2515C"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D6639B9"/>
    <w:multiLevelType w:val="hybridMultilevel"/>
    <w:tmpl w:val="3C5040A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6112419"/>
    <w:multiLevelType w:val="hybridMultilevel"/>
    <w:tmpl w:val="07C805A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97658B2"/>
    <w:multiLevelType w:val="hybridMultilevel"/>
    <w:tmpl w:val="B712A03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4BB3396"/>
    <w:multiLevelType w:val="hybridMultilevel"/>
    <w:tmpl w:val="5F9A2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5774584"/>
    <w:multiLevelType w:val="hybridMultilevel"/>
    <w:tmpl w:val="4FB42B30"/>
    <w:lvl w:ilvl="0" w:tplc="2A58B52E">
      <w:start w:val="1"/>
      <w:numFmt w:val="bullet"/>
      <w:lvlText w:val="•"/>
      <w:lvlJc w:val="left"/>
      <w:pPr>
        <w:tabs>
          <w:tab w:val="num" w:pos="720"/>
        </w:tabs>
        <w:ind w:left="720" w:hanging="360"/>
      </w:pPr>
      <w:rPr>
        <w:rFonts w:ascii="Arial" w:hAnsi="Arial" w:hint="default"/>
      </w:rPr>
    </w:lvl>
    <w:lvl w:ilvl="1" w:tplc="4B8A4056" w:tentative="1">
      <w:start w:val="1"/>
      <w:numFmt w:val="bullet"/>
      <w:lvlText w:val="•"/>
      <w:lvlJc w:val="left"/>
      <w:pPr>
        <w:tabs>
          <w:tab w:val="num" w:pos="1440"/>
        </w:tabs>
        <w:ind w:left="1440" w:hanging="360"/>
      </w:pPr>
      <w:rPr>
        <w:rFonts w:ascii="Arial" w:hAnsi="Arial" w:hint="default"/>
      </w:rPr>
    </w:lvl>
    <w:lvl w:ilvl="2" w:tplc="8938CEEE">
      <w:start w:val="1"/>
      <w:numFmt w:val="bullet"/>
      <w:lvlText w:val="•"/>
      <w:lvlJc w:val="left"/>
      <w:pPr>
        <w:tabs>
          <w:tab w:val="num" w:pos="2160"/>
        </w:tabs>
        <w:ind w:left="2160" w:hanging="360"/>
      </w:pPr>
      <w:rPr>
        <w:rFonts w:ascii="Arial" w:hAnsi="Arial" w:hint="default"/>
      </w:rPr>
    </w:lvl>
    <w:lvl w:ilvl="3" w:tplc="097666F0" w:tentative="1">
      <w:start w:val="1"/>
      <w:numFmt w:val="bullet"/>
      <w:lvlText w:val="•"/>
      <w:lvlJc w:val="left"/>
      <w:pPr>
        <w:tabs>
          <w:tab w:val="num" w:pos="2880"/>
        </w:tabs>
        <w:ind w:left="2880" w:hanging="360"/>
      </w:pPr>
      <w:rPr>
        <w:rFonts w:ascii="Arial" w:hAnsi="Arial" w:hint="default"/>
      </w:rPr>
    </w:lvl>
    <w:lvl w:ilvl="4" w:tplc="A1501B96" w:tentative="1">
      <w:start w:val="1"/>
      <w:numFmt w:val="bullet"/>
      <w:lvlText w:val="•"/>
      <w:lvlJc w:val="left"/>
      <w:pPr>
        <w:tabs>
          <w:tab w:val="num" w:pos="3600"/>
        </w:tabs>
        <w:ind w:left="3600" w:hanging="360"/>
      </w:pPr>
      <w:rPr>
        <w:rFonts w:ascii="Arial" w:hAnsi="Arial" w:hint="default"/>
      </w:rPr>
    </w:lvl>
    <w:lvl w:ilvl="5" w:tplc="BCD84440" w:tentative="1">
      <w:start w:val="1"/>
      <w:numFmt w:val="bullet"/>
      <w:lvlText w:val="•"/>
      <w:lvlJc w:val="left"/>
      <w:pPr>
        <w:tabs>
          <w:tab w:val="num" w:pos="4320"/>
        </w:tabs>
        <w:ind w:left="4320" w:hanging="360"/>
      </w:pPr>
      <w:rPr>
        <w:rFonts w:ascii="Arial" w:hAnsi="Arial" w:hint="default"/>
      </w:rPr>
    </w:lvl>
    <w:lvl w:ilvl="6" w:tplc="B672EB7A" w:tentative="1">
      <w:start w:val="1"/>
      <w:numFmt w:val="bullet"/>
      <w:lvlText w:val="•"/>
      <w:lvlJc w:val="left"/>
      <w:pPr>
        <w:tabs>
          <w:tab w:val="num" w:pos="5040"/>
        </w:tabs>
        <w:ind w:left="5040" w:hanging="360"/>
      </w:pPr>
      <w:rPr>
        <w:rFonts w:ascii="Arial" w:hAnsi="Arial" w:hint="default"/>
      </w:rPr>
    </w:lvl>
    <w:lvl w:ilvl="7" w:tplc="5FD850DC" w:tentative="1">
      <w:start w:val="1"/>
      <w:numFmt w:val="bullet"/>
      <w:lvlText w:val="•"/>
      <w:lvlJc w:val="left"/>
      <w:pPr>
        <w:tabs>
          <w:tab w:val="num" w:pos="5760"/>
        </w:tabs>
        <w:ind w:left="5760" w:hanging="360"/>
      </w:pPr>
      <w:rPr>
        <w:rFonts w:ascii="Arial" w:hAnsi="Arial" w:hint="default"/>
      </w:rPr>
    </w:lvl>
    <w:lvl w:ilvl="8" w:tplc="98D6E71E"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69AE0E76"/>
    <w:multiLevelType w:val="hybridMultilevel"/>
    <w:tmpl w:val="0B96EEDC"/>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76CE16AC"/>
    <w:multiLevelType w:val="hybridMultilevel"/>
    <w:tmpl w:val="68A0416C"/>
    <w:lvl w:ilvl="0" w:tplc="04090003">
      <w:start w:val="1"/>
      <w:numFmt w:val="bullet"/>
      <w:lvlText w:val="o"/>
      <w:lvlJc w:val="left"/>
      <w:pPr>
        <w:ind w:left="1080" w:hanging="360"/>
      </w:pPr>
      <w:rPr>
        <w:rFonts w:ascii="Courier New" w:hAnsi="Courier New" w:cs="Aria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7B9C6FBC"/>
    <w:multiLevelType w:val="hybridMultilevel"/>
    <w:tmpl w:val="C09A5B1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0"/>
  </w:num>
  <w:num w:numId="4">
    <w:abstractNumId w:val="20"/>
  </w:num>
  <w:num w:numId="5">
    <w:abstractNumId w:val="12"/>
  </w:num>
  <w:num w:numId="6">
    <w:abstractNumId w:val="9"/>
  </w:num>
  <w:num w:numId="7">
    <w:abstractNumId w:val="15"/>
  </w:num>
  <w:num w:numId="8">
    <w:abstractNumId w:val="17"/>
  </w:num>
  <w:num w:numId="9">
    <w:abstractNumId w:val="5"/>
  </w:num>
  <w:num w:numId="10">
    <w:abstractNumId w:val="19"/>
  </w:num>
  <w:num w:numId="11">
    <w:abstractNumId w:val="11"/>
  </w:num>
  <w:num w:numId="12">
    <w:abstractNumId w:val="16"/>
  </w:num>
  <w:num w:numId="13">
    <w:abstractNumId w:val="13"/>
  </w:num>
  <w:num w:numId="14">
    <w:abstractNumId w:val="1"/>
  </w:num>
  <w:num w:numId="15">
    <w:abstractNumId w:val="6"/>
  </w:num>
  <w:num w:numId="16">
    <w:abstractNumId w:val="10"/>
  </w:num>
  <w:num w:numId="17">
    <w:abstractNumId w:val="8"/>
  </w:num>
  <w:num w:numId="18">
    <w:abstractNumId w:val="18"/>
  </w:num>
  <w:num w:numId="19">
    <w:abstractNumId w:val="14"/>
  </w:num>
  <w:num w:numId="20">
    <w:abstractNumId w:val="7"/>
  </w:num>
  <w:num w:numId="2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11ED"/>
    <w:rsid w:val="000151F8"/>
    <w:rsid w:val="00032AC5"/>
    <w:rsid w:val="0006253E"/>
    <w:rsid w:val="000823F6"/>
    <w:rsid w:val="000B7C35"/>
    <w:rsid w:val="00100B5B"/>
    <w:rsid w:val="00115989"/>
    <w:rsid w:val="00147597"/>
    <w:rsid w:val="0016014B"/>
    <w:rsid w:val="001715B4"/>
    <w:rsid w:val="0021749C"/>
    <w:rsid w:val="002577BF"/>
    <w:rsid w:val="00273ADD"/>
    <w:rsid w:val="002A3430"/>
    <w:rsid w:val="002A6AFB"/>
    <w:rsid w:val="002C13DB"/>
    <w:rsid w:val="003026A0"/>
    <w:rsid w:val="00316A1A"/>
    <w:rsid w:val="00324DE9"/>
    <w:rsid w:val="0035265A"/>
    <w:rsid w:val="00371B3A"/>
    <w:rsid w:val="00375314"/>
    <w:rsid w:val="003A6784"/>
    <w:rsid w:val="003B1FB5"/>
    <w:rsid w:val="003C62F0"/>
    <w:rsid w:val="004708B3"/>
    <w:rsid w:val="00486978"/>
    <w:rsid w:val="004C4274"/>
    <w:rsid w:val="004D1EFA"/>
    <w:rsid w:val="00521F2B"/>
    <w:rsid w:val="00550268"/>
    <w:rsid w:val="00563A3C"/>
    <w:rsid w:val="005A75D1"/>
    <w:rsid w:val="005C436F"/>
    <w:rsid w:val="005C6C95"/>
    <w:rsid w:val="005E70C1"/>
    <w:rsid w:val="00620C11"/>
    <w:rsid w:val="00622137"/>
    <w:rsid w:val="00625F7A"/>
    <w:rsid w:val="006376C6"/>
    <w:rsid w:val="00643CA4"/>
    <w:rsid w:val="006611ED"/>
    <w:rsid w:val="006708D1"/>
    <w:rsid w:val="006804C5"/>
    <w:rsid w:val="006952B2"/>
    <w:rsid w:val="006B4470"/>
    <w:rsid w:val="006E7B71"/>
    <w:rsid w:val="00711027"/>
    <w:rsid w:val="00791E4B"/>
    <w:rsid w:val="007C5888"/>
    <w:rsid w:val="007F7999"/>
    <w:rsid w:val="00850C40"/>
    <w:rsid w:val="008650DF"/>
    <w:rsid w:val="0089798E"/>
    <w:rsid w:val="008C615B"/>
    <w:rsid w:val="008E7752"/>
    <w:rsid w:val="008F33E4"/>
    <w:rsid w:val="0090457D"/>
    <w:rsid w:val="00930925"/>
    <w:rsid w:val="009342C3"/>
    <w:rsid w:val="009401E3"/>
    <w:rsid w:val="0095159F"/>
    <w:rsid w:val="009568B9"/>
    <w:rsid w:val="00972EB6"/>
    <w:rsid w:val="009A6748"/>
    <w:rsid w:val="00A22C75"/>
    <w:rsid w:val="00A2464B"/>
    <w:rsid w:val="00A3570C"/>
    <w:rsid w:val="00A95CE7"/>
    <w:rsid w:val="00AA0CD7"/>
    <w:rsid w:val="00AA3F0D"/>
    <w:rsid w:val="00AB18D3"/>
    <w:rsid w:val="00AC0CB5"/>
    <w:rsid w:val="00AE2B57"/>
    <w:rsid w:val="00AE7CDB"/>
    <w:rsid w:val="00AF7422"/>
    <w:rsid w:val="00B35E3E"/>
    <w:rsid w:val="00B7465D"/>
    <w:rsid w:val="00B87C63"/>
    <w:rsid w:val="00B93DFD"/>
    <w:rsid w:val="00B95FAC"/>
    <w:rsid w:val="00BA0466"/>
    <w:rsid w:val="00BA60D4"/>
    <w:rsid w:val="00BE6660"/>
    <w:rsid w:val="00C3323C"/>
    <w:rsid w:val="00C518E9"/>
    <w:rsid w:val="00C52EDC"/>
    <w:rsid w:val="00C649C0"/>
    <w:rsid w:val="00C74B1A"/>
    <w:rsid w:val="00CF0469"/>
    <w:rsid w:val="00CF4C37"/>
    <w:rsid w:val="00D17A84"/>
    <w:rsid w:val="00D457CE"/>
    <w:rsid w:val="00D75C08"/>
    <w:rsid w:val="00D8034A"/>
    <w:rsid w:val="00D94F4C"/>
    <w:rsid w:val="00DE3D96"/>
    <w:rsid w:val="00DF1353"/>
    <w:rsid w:val="00DF1A44"/>
    <w:rsid w:val="00DF4191"/>
    <w:rsid w:val="00E1713B"/>
    <w:rsid w:val="00E171C8"/>
    <w:rsid w:val="00E20E93"/>
    <w:rsid w:val="00E44D79"/>
    <w:rsid w:val="00E50CC9"/>
    <w:rsid w:val="00EF425A"/>
    <w:rsid w:val="00F246D1"/>
    <w:rsid w:val="00F4234F"/>
    <w:rsid w:val="00F425AF"/>
    <w:rsid w:val="00F454A4"/>
    <w:rsid w:val="00F82B9E"/>
    <w:rsid w:val="00F845CD"/>
    <w:rsid w:val="00F9531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BE5C313"/>
  <w15:docId w15:val="{EA2AB32C-D912-4BAB-838B-64D20AB9D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D6338"/>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611E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6611ED"/>
    <w:rPr>
      <w:rFonts w:ascii="Tahoma" w:hAnsi="Tahoma" w:cs="Tahoma"/>
      <w:sz w:val="16"/>
      <w:szCs w:val="16"/>
    </w:rPr>
  </w:style>
  <w:style w:type="paragraph" w:styleId="NormalWeb">
    <w:name w:val="Normal (Web)"/>
    <w:basedOn w:val="Normal"/>
    <w:uiPriority w:val="99"/>
    <w:semiHidden/>
    <w:unhideWhenUsed/>
    <w:rsid w:val="003542D2"/>
    <w:pPr>
      <w:spacing w:before="100" w:beforeAutospacing="1" w:after="100" w:afterAutospacing="1" w:line="240" w:lineRule="auto"/>
    </w:pPr>
    <w:rPr>
      <w:rFonts w:ascii="Times New Roman" w:eastAsia="Times New Roman" w:hAnsi="Times New Roman"/>
      <w:sz w:val="24"/>
      <w:szCs w:val="24"/>
    </w:rPr>
  </w:style>
  <w:style w:type="paragraph" w:customStyle="1" w:styleId="ColorfulList-Accent11">
    <w:name w:val="Colorful List - Accent 11"/>
    <w:basedOn w:val="Normal"/>
    <w:uiPriority w:val="34"/>
    <w:qFormat/>
    <w:rsid w:val="003542D2"/>
    <w:pPr>
      <w:ind w:left="720"/>
      <w:contextualSpacing/>
    </w:pPr>
  </w:style>
  <w:style w:type="paragraph" w:styleId="ListParagraph">
    <w:name w:val="List Paragraph"/>
    <w:basedOn w:val="Normal"/>
    <w:uiPriority w:val="34"/>
    <w:qFormat/>
    <w:rsid w:val="00F425AF"/>
    <w:pPr>
      <w:ind w:left="720"/>
    </w:pPr>
  </w:style>
  <w:style w:type="character" w:styleId="Hyperlink">
    <w:name w:val="Hyperlink"/>
    <w:uiPriority w:val="99"/>
    <w:unhideWhenUsed/>
    <w:rsid w:val="0035265A"/>
    <w:rPr>
      <w:color w:val="0000FF"/>
      <w:u w:val="single"/>
    </w:rPr>
  </w:style>
  <w:style w:type="character" w:styleId="FollowedHyperlink">
    <w:name w:val="FollowedHyperlink"/>
    <w:basedOn w:val="DefaultParagraphFont"/>
    <w:uiPriority w:val="99"/>
    <w:semiHidden/>
    <w:unhideWhenUsed/>
    <w:rsid w:val="00115989"/>
    <w:rPr>
      <w:color w:val="2C98B6" w:themeColor="followedHyperlink"/>
      <w:u w:val="single"/>
    </w:rPr>
  </w:style>
  <w:style w:type="character" w:styleId="CommentReference">
    <w:name w:val="annotation reference"/>
    <w:basedOn w:val="DefaultParagraphFont"/>
    <w:uiPriority w:val="99"/>
    <w:semiHidden/>
    <w:unhideWhenUsed/>
    <w:rsid w:val="009401E3"/>
    <w:rPr>
      <w:sz w:val="16"/>
      <w:szCs w:val="16"/>
    </w:rPr>
  </w:style>
  <w:style w:type="paragraph" w:styleId="CommentText">
    <w:name w:val="annotation text"/>
    <w:basedOn w:val="Normal"/>
    <w:link w:val="CommentTextChar"/>
    <w:uiPriority w:val="99"/>
    <w:semiHidden/>
    <w:unhideWhenUsed/>
    <w:rsid w:val="009401E3"/>
    <w:pPr>
      <w:spacing w:line="240" w:lineRule="auto"/>
    </w:pPr>
    <w:rPr>
      <w:sz w:val="20"/>
      <w:szCs w:val="20"/>
    </w:rPr>
  </w:style>
  <w:style w:type="character" w:customStyle="1" w:styleId="CommentTextChar">
    <w:name w:val="Comment Text Char"/>
    <w:basedOn w:val="DefaultParagraphFont"/>
    <w:link w:val="CommentText"/>
    <w:uiPriority w:val="99"/>
    <w:semiHidden/>
    <w:rsid w:val="009401E3"/>
  </w:style>
  <w:style w:type="paragraph" w:styleId="CommentSubject">
    <w:name w:val="annotation subject"/>
    <w:basedOn w:val="CommentText"/>
    <w:next w:val="CommentText"/>
    <w:link w:val="CommentSubjectChar"/>
    <w:uiPriority w:val="99"/>
    <w:semiHidden/>
    <w:unhideWhenUsed/>
    <w:rsid w:val="009401E3"/>
    <w:rPr>
      <w:b/>
      <w:bCs/>
    </w:rPr>
  </w:style>
  <w:style w:type="character" w:customStyle="1" w:styleId="CommentSubjectChar">
    <w:name w:val="Comment Subject Char"/>
    <w:basedOn w:val="CommentTextChar"/>
    <w:link w:val="CommentSubject"/>
    <w:uiPriority w:val="99"/>
    <w:semiHidden/>
    <w:rsid w:val="009401E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860635">
      <w:bodyDiv w:val="1"/>
      <w:marLeft w:val="0"/>
      <w:marRight w:val="0"/>
      <w:marTop w:val="0"/>
      <w:marBottom w:val="0"/>
      <w:divBdr>
        <w:top w:val="none" w:sz="0" w:space="0" w:color="auto"/>
        <w:left w:val="none" w:sz="0" w:space="0" w:color="auto"/>
        <w:bottom w:val="none" w:sz="0" w:space="0" w:color="auto"/>
        <w:right w:val="none" w:sz="0" w:space="0" w:color="auto"/>
      </w:divBdr>
      <w:divsChild>
        <w:div w:id="1149594812">
          <w:marLeft w:val="2520"/>
          <w:marRight w:val="0"/>
          <w:marTop w:val="67"/>
          <w:marBottom w:val="0"/>
          <w:divBdr>
            <w:top w:val="none" w:sz="0" w:space="0" w:color="auto"/>
            <w:left w:val="none" w:sz="0" w:space="0" w:color="auto"/>
            <w:bottom w:val="none" w:sz="0" w:space="0" w:color="auto"/>
            <w:right w:val="none" w:sz="0" w:space="0" w:color="auto"/>
          </w:divBdr>
        </w:div>
      </w:divsChild>
    </w:div>
    <w:div w:id="571819500">
      <w:bodyDiv w:val="1"/>
      <w:marLeft w:val="0"/>
      <w:marRight w:val="0"/>
      <w:marTop w:val="0"/>
      <w:marBottom w:val="0"/>
      <w:divBdr>
        <w:top w:val="none" w:sz="0" w:space="0" w:color="auto"/>
        <w:left w:val="none" w:sz="0" w:space="0" w:color="auto"/>
        <w:bottom w:val="none" w:sz="0" w:space="0" w:color="auto"/>
        <w:right w:val="none" w:sz="0" w:space="0" w:color="auto"/>
      </w:divBdr>
      <w:divsChild>
        <w:div w:id="1239750178">
          <w:marLeft w:val="547"/>
          <w:marRight w:val="0"/>
          <w:marTop w:val="67"/>
          <w:marBottom w:val="0"/>
          <w:divBdr>
            <w:top w:val="none" w:sz="0" w:space="0" w:color="auto"/>
            <w:left w:val="none" w:sz="0" w:space="0" w:color="auto"/>
            <w:bottom w:val="none" w:sz="0" w:space="0" w:color="auto"/>
            <w:right w:val="none" w:sz="0" w:space="0" w:color="auto"/>
          </w:divBdr>
        </w:div>
      </w:divsChild>
    </w:div>
    <w:div w:id="703292454">
      <w:bodyDiv w:val="1"/>
      <w:marLeft w:val="0"/>
      <w:marRight w:val="0"/>
      <w:marTop w:val="0"/>
      <w:marBottom w:val="0"/>
      <w:divBdr>
        <w:top w:val="none" w:sz="0" w:space="0" w:color="auto"/>
        <w:left w:val="none" w:sz="0" w:space="0" w:color="auto"/>
        <w:bottom w:val="none" w:sz="0" w:space="0" w:color="auto"/>
        <w:right w:val="none" w:sz="0" w:space="0" w:color="auto"/>
      </w:divBdr>
    </w:div>
    <w:div w:id="1184057383">
      <w:bodyDiv w:val="1"/>
      <w:marLeft w:val="0"/>
      <w:marRight w:val="0"/>
      <w:marTop w:val="0"/>
      <w:marBottom w:val="0"/>
      <w:divBdr>
        <w:top w:val="none" w:sz="0" w:space="0" w:color="auto"/>
        <w:left w:val="none" w:sz="0" w:space="0" w:color="auto"/>
        <w:bottom w:val="none" w:sz="0" w:space="0" w:color="auto"/>
        <w:right w:val="none" w:sz="0" w:space="0" w:color="auto"/>
      </w:divBdr>
    </w:div>
    <w:div w:id="1251046226">
      <w:bodyDiv w:val="1"/>
      <w:marLeft w:val="0"/>
      <w:marRight w:val="0"/>
      <w:marTop w:val="0"/>
      <w:marBottom w:val="0"/>
      <w:divBdr>
        <w:top w:val="none" w:sz="0" w:space="0" w:color="auto"/>
        <w:left w:val="none" w:sz="0" w:space="0" w:color="auto"/>
        <w:bottom w:val="none" w:sz="0" w:space="0" w:color="auto"/>
        <w:right w:val="none" w:sz="0" w:space="0" w:color="auto"/>
      </w:divBdr>
    </w:div>
    <w:div w:id="1754663321">
      <w:bodyDiv w:val="1"/>
      <w:marLeft w:val="0"/>
      <w:marRight w:val="0"/>
      <w:marTop w:val="0"/>
      <w:marBottom w:val="0"/>
      <w:divBdr>
        <w:top w:val="none" w:sz="0" w:space="0" w:color="auto"/>
        <w:left w:val="none" w:sz="0" w:space="0" w:color="auto"/>
        <w:bottom w:val="none" w:sz="0" w:space="0" w:color="auto"/>
        <w:right w:val="none" w:sz="0" w:space="0" w:color="auto"/>
      </w:divBdr>
    </w:div>
    <w:div w:id="1805467336">
      <w:bodyDiv w:val="1"/>
      <w:marLeft w:val="0"/>
      <w:marRight w:val="0"/>
      <w:marTop w:val="0"/>
      <w:marBottom w:val="0"/>
      <w:divBdr>
        <w:top w:val="none" w:sz="0" w:space="0" w:color="auto"/>
        <w:left w:val="none" w:sz="0" w:space="0" w:color="auto"/>
        <w:bottom w:val="none" w:sz="0" w:space="0" w:color="auto"/>
        <w:right w:val="none" w:sz="0" w:space="0" w:color="auto"/>
      </w:divBdr>
      <w:divsChild>
        <w:div w:id="124662470">
          <w:marLeft w:val="1800"/>
          <w:marRight w:val="0"/>
          <w:marTop w:val="67"/>
          <w:marBottom w:val="0"/>
          <w:divBdr>
            <w:top w:val="none" w:sz="0" w:space="0" w:color="auto"/>
            <w:left w:val="none" w:sz="0" w:space="0" w:color="auto"/>
            <w:bottom w:val="none" w:sz="0" w:space="0" w:color="auto"/>
            <w:right w:val="none" w:sz="0" w:space="0" w:color="auto"/>
          </w:divBdr>
        </w:div>
      </w:divsChild>
    </w:div>
    <w:div w:id="20190386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www.projectsearch.us" TargetMode="External"/><Relationship Id="rId3" Type="http://schemas.openxmlformats.org/officeDocument/2006/relationships/customXml" Target="../customXml/item3.xml"/><Relationship Id="rId21" Type="http://schemas.openxmlformats.org/officeDocument/2006/relationships/hyperlink" Target="https://twitter.com/ProjectSEARCHHQ" TargetMode="External"/><Relationship Id="rId7"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hyperlink" Target="https://twitter.com/ProjectSEARCHHQ" TargetMode="External"/><Relationship Id="rId2" Type="http://schemas.openxmlformats.org/officeDocument/2006/relationships/customXml" Target="../customXml/item2.xml"/><Relationship Id="rId16" Type="http://schemas.openxmlformats.org/officeDocument/2006/relationships/hyperlink" Target="https://www.facebook.com/ProjectSEARCHhq/" TargetMode="External"/><Relationship Id="rId20" Type="http://schemas.openxmlformats.org/officeDocument/2006/relationships/hyperlink" Target="https://www.facebook.com/ProjectSEARCHhq/"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5" Type="http://schemas.openxmlformats.org/officeDocument/2006/relationships/hyperlink" Target="https://projectsearch.us/who-we-are/"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projectsearch.us/who-we-are/" TargetMode="Externa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hyperlink" Target="http://www.projectsearch.us"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Project SEARCH">
      <a:dk1>
        <a:sysClr val="windowText" lastClr="000000"/>
      </a:dk1>
      <a:lt1>
        <a:sysClr val="window" lastClr="FFFFFF"/>
      </a:lt1>
      <a:dk2>
        <a:srgbClr val="000000"/>
      </a:dk2>
      <a:lt2>
        <a:srgbClr val="FFFFFF"/>
      </a:lt2>
      <a:accent1>
        <a:srgbClr val="5DBED8"/>
      </a:accent1>
      <a:accent2>
        <a:srgbClr val="EE9060"/>
      </a:accent2>
      <a:accent3>
        <a:srgbClr val="92BD82"/>
      </a:accent3>
      <a:accent4>
        <a:srgbClr val="F2CC42"/>
      </a:accent4>
      <a:accent5>
        <a:srgbClr val="AEA6C3"/>
      </a:accent5>
      <a:accent6>
        <a:srgbClr val="2C98B6"/>
      </a:accent6>
      <a:hlink>
        <a:srgbClr val="2C98B6"/>
      </a:hlink>
      <a:folHlink>
        <a:srgbClr val="2C98B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rgbClr val="FFFFFF"/>
        </a:solidFill>
        <a:ln w="9525">
          <a:solidFill>
            <a:schemeClr val="accent6">
              <a:lumMod val="75000"/>
            </a:schemeClr>
          </a:solidFill>
          <a:miter lim="800000"/>
          <a:headEnd/>
          <a:tailEnd/>
        </a:ln>
      </a:spPr>
      <a:bodyPr rot="0" vert="horz" wrap="square" lIns="91440" tIns="45720" rIns="91440" bIns="45720" anchor="t" anchorCtr="0">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0C83E9A39C91247A7F4D4EE2FD2DF83" ma:contentTypeVersion="13" ma:contentTypeDescription="Create a new document." ma:contentTypeScope="" ma:versionID="ab4a759aeb6ceb4c42a98dd843e862bb">
  <xsd:schema xmlns:xsd="http://www.w3.org/2001/XMLSchema" xmlns:xs="http://www.w3.org/2001/XMLSchema" xmlns:p="http://schemas.microsoft.com/office/2006/metadata/properties" xmlns:ns3="17f20a7b-31c1-487e-9103-ab63d8e8bde2" xmlns:ns4="deca3ac9-86b3-4e9b-aed8-c80ceb6d83d3" targetNamespace="http://schemas.microsoft.com/office/2006/metadata/properties" ma:root="true" ma:fieldsID="b48e0748db572d4a878d8d299f13e413" ns3:_="" ns4:_="">
    <xsd:import namespace="17f20a7b-31c1-487e-9103-ab63d8e8bde2"/>
    <xsd:import namespace="deca3ac9-86b3-4e9b-aed8-c80ceb6d83d3"/>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EventHashCode" minOccurs="0"/>
                <xsd:element ref="ns3:MediaServiceGenerationTime" minOccurs="0"/>
                <xsd:element ref="ns3:MediaServiceDateTaken"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f20a7b-31c1-487e-9103-ab63d8e8bde2"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description=""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MediaServic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eca3ac9-86b3-4e9b-aed8-c80ceb6d83d3"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element name="SharingHintHash" ma:index="12"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4BD57F7-066C-4F4E-B47A-50245CE009D3}">
  <ds:schemaRefs>
    <ds:schemaRef ds:uri="http://schemas.microsoft.com/sharepoint/v3/contenttype/forms"/>
  </ds:schemaRefs>
</ds:datastoreItem>
</file>

<file path=customXml/itemProps2.xml><?xml version="1.0" encoding="utf-8"?>
<ds:datastoreItem xmlns:ds="http://schemas.openxmlformats.org/officeDocument/2006/customXml" ds:itemID="{872AC033-AAD2-415A-89A8-9CD40EAD7A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f20a7b-31c1-487e-9103-ab63d8e8bde2"/>
    <ds:schemaRef ds:uri="deca3ac9-86b3-4e9b-aed8-c80ceb6d83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118E5CF-2101-444C-91E4-C0B0F3845307}">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17f20a7b-31c1-487e-9103-ab63d8e8bde2"/>
    <ds:schemaRef ds:uri="deca3ac9-86b3-4e9b-aed8-c80ceb6d83d3"/>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4</Words>
  <Characters>29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FIT</Company>
  <LinksUpToDate>false</LinksUpToDate>
  <CharactersWithSpaces>32</CharactersWithSpaces>
  <SharedDoc>false</SharedDoc>
  <HLinks>
    <vt:vector size="12" baseType="variant">
      <vt:variant>
        <vt:i4>7</vt:i4>
      </vt:variant>
      <vt:variant>
        <vt:i4>3</vt:i4>
      </vt:variant>
      <vt:variant>
        <vt:i4>0</vt:i4>
      </vt:variant>
      <vt:variant>
        <vt:i4>5</vt:i4>
      </vt:variant>
      <vt:variant>
        <vt:lpwstr>http://www.projectsearch.us/</vt:lpwstr>
      </vt:variant>
      <vt:variant>
        <vt:lpwstr/>
      </vt:variant>
      <vt:variant>
        <vt:i4>7</vt:i4>
      </vt:variant>
      <vt:variant>
        <vt:i4>0</vt:i4>
      </vt:variant>
      <vt:variant>
        <vt:i4>0</vt:i4>
      </vt:variant>
      <vt:variant>
        <vt:i4>5</vt:i4>
      </vt:variant>
      <vt:variant>
        <vt:lpwstr>http://www.projectsearch.us/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Fashion Institute of Technology</dc:creator>
  <cp:keywords/>
  <dc:description/>
  <cp:lastModifiedBy>Daston, Maryellen</cp:lastModifiedBy>
  <cp:revision>4</cp:revision>
  <cp:lastPrinted>2020-07-23T01:13:00Z</cp:lastPrinted>
  <dcterms:created xsi:type="dcterms:W3CDTF">2020-07-23T01:11:00Z</dcterms:created>
  <dcterms:modified xsi:type="dcterms:W3CDTF">2020-12-23T19:38:00Z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0x01010080C83E9A39C91247A7F4D4EE2FD2DF83</vt:lpwstr>
  </property>
</Properties>
</file>