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EE251" w14:textId="77777777" w:rsidR="00924C00" w:rsidRDefault="00924C00" w:rsidP="00924C00">
      <w:pPr>
        <w:rPr>
          <w:rFonts w:ascii="Arial" w:hAnsi="Arial" w:cs="Arial"/>
          <w:b/>
          <w:bCs/>
          <w:color w:val="002060"/>
          <w:sz w:val="24"/>
          <w:u w:val="single"/>
        </w:rPr>
      </w:pPr>
      <w:r w:rsidRPr="00AB29E8">
        <w:rPr>
          <w:rFonts w:ascii="Arial" w:hAnsi="Arial" w:cs="Arial"/>
          <w:b/>
          <w:bCs/>
          <w:color w:val="002060"/>
          <w:sz w:val="24"/>
          <w:u w:val="single"/>
        </w:rPr>
        <w:t>#ABLEtoSave Month 2022!</w:t>
      </w:r>
    </w:p>
    <w:p w14:paraId="188D134C" w14:textId="77777777" w:rsidR="00924C00" w:rsidRDefault="00924C00" w:rsidP="00924C00">
      <w:pPr>
        <w:rPr>
          <w:rFonts w:ascii="Arial" w:hAnsi="Arial" w:cs="Arial"/>
          <w:b/>
          <w:bCs/>
          <w:color w:val="002060"/>
          <w:sz w:val="24"/>
        </w:rPr>
      </w:pPr>
      <w:r>
        <w:rPr>
          <w:rFonts w:ascii="Arial" w:hAnsi="Arial" w:cs="Arial"/>
          <w:b/>
          <w:bCs/>
          <w:color w:val="002060"/>
          <w:sz w:val="24"/>
        </w:rPr>
        <w:t>Achieving a Better Life Experience (ABLE) National Resource Center</w:t>
      </w:r>
    </w:p>
    <w:p w14:paraId="772A043A" w14:textId="77777777" w:rsidR="00924C00" w:rsidRDefault="00924C00" w:rsidP="00924C00">
      <w:pPr>
        <w:rPr>
          <w:rFonts w:ascii="Arial" w:hAnsi="Arial" w:cs="Arial"/>
          <w:sz w:val="24"/>
        </w:rPr>
      </w:pPr>
      <w:hyperlink r:id="rId5" w:tooltip="Link to learn more about #Achieving a Better Life Experience (ABLE) to Save Month activities" w:history="1">
        <w:r w:rsidRPr="00753BBD">
          <w:rPr>
            <w:rStyle w:val="Hyperlink"/>
            <w:rFonts w:ascii="Arial" w:hAnsi="Arial" w:cs="Arial"/>
            <w:sz w:val="24"/>
          </w:rPr>
          <w:t>https://www.ablenrc.org/abletosave-2022/</w:t>
        </w:r>
      </w:hyperlink>
    </w:p>
    <w:p w14:paraId="21F11910" w14:textId="77777777" w:rsidR="00924C00" w:rsidRDefault="00924C00" w:rsidP="00924C00">
      <w:pPr>
        <w:rPr>
          <w:rFonts w:ascii="Arial" w:hAnsi="Arial" w:cs="Arial"/>
          <w:sz w:val="24"/>
        </w:rPr>
      </w:pPr>
    </w:p>
    <w:p w14:paraId="395B352F" w14:textId="77777777" w:rsidR="00924C00" w:rsidRDefault="00924C00" w:rsidP="00924C00">
      <w:pPr>
        <w:rPr>
          <w:rFonts w:ascii="Arial" w:hAnsi="Arial" w:cs="Arial"/>
          <w:sz w:val="24"/>
        </w:rPr>
      </w:pPr>
      <w:r w:rsidRPr="00925023">
        <w:rPr>
          <w:rFonts w:ascii="Arial" w:hAnsi="Arial" w:cs="Arial"/>
          <w:sz w:val="24"/>
        </w:rPr>
        <w:t>As people with disabilities and the families who support them, we invite you to participate in #ABLEtoSave to learn about the opportunity that ABLE accounts offer and how these accounts can be used to address daily needs, help achieve long-term goals and dreams and increase financial well-being.</w:t>
      </w:r>
    </w:p>
    <w:p w14:paraId="7B1412A7" w14:textId="77777777" w:rsidR="00924C00" w:rsidRPr="00925023" w:rsidRDefault="00924C00" w:rsidP="00924C00">
      <w:pPr>
        <w:rPr>
          <w:rFonts w:ascii="Arial" w:hAnsi="Arial" w:cs="Arial"/>
          <w:sz w:val="24"/>
        </w:rPr>
      </w:pPr>
    </w:p>
    <w:p w14:paraId="4C1C94EA" w14:textId="77777777" w:rsidR="00924C00" w:rsidRPr="00925023" w:rsidRDefault="00924C00" w:rsidP="00924C00">
      <w:pPr>
        <w:rPr>
          <w:rFonts w:ascii="Arial" w:hAnsi="Arial" w:cs="Arial"/>
          <w:sz w:val="24"/>
        </w:rPr>
      </w:pPr>
      <w:r w:rsidRPr="00925023">
        <w:rPr>
          <w:rFonts w:ascii="Arial" w:hAnsi="Arial" w:cs="Arial"/>
          <w:sz w:val="24"/>
        </w:rPr>
        <w:t>Throughout the month of August, ABLE National Resource Center will be hosting live and on-demand panels featuring ABLE account owners and family members, as well as federal agencies, ABLE program administrators and other subject matter experts. We will also be sharing new tools such as ABLE Decision Guides, informational videos and more!</w:t>
      </w:r>
    </w:p>
    <w:p w14:paraId="73CEF78B" w14:textId="77777777" w:rsidR="00924C00" w:rsidRPr="0091252E" w:rsidRDefault="00924C00" w:rsidP="00924C00">
      <w:pPr>
        <w:rPr>
          <w:rFonts w:ascii="Arial" w:hAnsi="Arial" w:cs="Arial"/>
          <w:b/>
          <w:bCs/>
          <w:sz w:val="24"/>
        </w:rPr>
      </w:pPr>
      <w:r w:rsidRPr="00756BCB">
        <w:rPr>
          <w:rFonts w:ascii="Arial" w:hAnsi="Arial" w:cs="Arial"/>
          <w:b/>
          <w:bCs/>
          <w:sz w:val="24"/>
        </w:rPr>
        <w:t>#ABLEtoSave Events</w:t>
      </w:r>
    </w:p>
    <w:p w14:paraId="65FB89ED" w14:textId="77777777" w:rsidR="00924C00" w:rsidRDefault="00924C00" w:rsidP="00924C00">
      <w:pPr>
        <w:rPr>
          <w:rFonts w:ascii="Arial" w:hAnsi="Arial" w:cs="Arial"/>
          <w:sz w:val="24"/>
        </w:rPr>
      </w:pPr>
      <w:r>
        <w:rPr>
          <w:rFonts w:ascii="Arial" w:hAnsi="Arial" w:cs="Arial"/>
          <w:sz w:val="24"/>
        </w:rPr>
        <w:t xml:space="preserve">Please visit the </w:t>
      </w:r>
      <w:hyperlink r:id="rId6" w:anchor="events" w:history="1">
        <w:r w:rsidRPr="0091252E">
          <w:rPr>
            <w:rStyle w:val="Hyperlink"/>
            <w:rFonts w:ascii="Arial" w:hAnsi="Arial" w:cs="Arial"/>
            <w:sz w:val="24"/>
          </w:rPr>
          <w:t>#ABLEtoSave events page</w:t>
        </w:r>
      </w:hyperlink>
      <w:r>
        <w:rPr>
          <w:rFonts w:ascii="Arial" w:hAnsi="Arial" w:cs="Arial"/>
          <w:sz w:val="24"/>
        </w:rPr>
        <w:t xml:space="preserve"> to sign up to participate in weekly activities and discover resources from #ABLEtoSave.</w:t>
      </w:r>
    </w:p>
    <w:p w14:paraId="7DE741CE" w14:textId="77777777" w:rsidR="00924C00" w:rsidRDefault="00924C00" w:rsidP="00924C00">
      <w:pPr>
        <w:pStyle w:val="ListParagraph"/>
        <w:numPr>
          <w:ilvl w:val="0"/>
          <w:numId w:val="1"/>
        </w:numPr>
        <w:rPr>
          <w:rFonts w:ascii="Arial" w:hAnsi="Arial" w:cs="Arial"/>
        </w:rPr>
      </w:pPr>
      <w:r w:rsidRPr="00925023">
        <w:rPr>
          <w:rFonts w:ascii="Arial" w:hAnsi="Arial" w:cs="Arial"/>
        </w:rPr>
        <w:t xml:space="preserve">Introduction to #ABLEtoSave 2022: Panel discussion with IRS, </w:t>
      </w:r>
      <w:proofErr w:type="gramStart"/>
      <w:r w:rsidRPr="00925023">
        <w:rPr>
          <w:rFonts w:ascii="Arial" w:hAnsi="Arial" w:cs="Arial"/>
        </w:rPr>
        <w:t>SSA,ABLE</w:t>
      </w:r>
      <w:proofErr w:type="gramEnd"/>
      <w:r w:rsidRPr="00925023">
        <w:rPr>
          <w:rFonts w:ascii="Arial" w:hAnsi="Arial" w:cs="Arial"/>
        </w:rPr>
        <w:t xml:space="preserve"> Account Owner, ABLE account family member, and National Association of State Treasurers (NAST)</w:t>
      </w:r>
      <w:r>
        <w:rPr>
          <w:rFonts w:ascii="Arial" w:hAnsi="Arial" w:cs="Arial"/>
        </w:rPr>
        <w:t>: August 1, 2:00 – 3:00 PM Eastern Time</w:t>
      </w:r>
    </w:p>
    <w:p w14:paraId="2BD46D94" w14:textId="77777777" w:rsidR="00924C00" w:rsidRDefault="00924C00" w:rsidP="00924C00">
      <w:pPr>
        <w:pStyle w:val="ListParagraph"/>
        <w:numPr>
          <w:ilvl w:val="0"/>
          <w:numId w:val="1"/>
        </w:numPr>
        <w:rPr>
          <w:rFonts w:ascii="Arial" w:hAnsi="Arial" w:cs="Arial"/>
        </w:rPr>
      </w:pPr>
      <w:r w:rsidRPr="00925023">
        <w:rPr>
          <w:rFonts w:ascii="Arial" w:hAnsi="Arial" w:cs="Arial"/>
        </w:rPr>
        <w:t>Become an ABLE Account Owner and ‘Achieve a Better Life Experience': Panel Discussion with ABLE Account Owners</w:t>
      </w:r>
      <w:r>
        <w:rPr>
          <w:rFonts w:ascii="Arial" w:hAnsi="Arial" w:cs="Arial"/>
        </w:rPr>
        <w:t>: August 8, 2:00 – 3:00 PM Eastern Time</w:t>
      </w:r>
    </w:p>
    <w:p w14:paraId="0F7C966B" w14:textId="77777777" w:rsidR="00924C00" w:rsidRPr="00925023" w:rsidRDefault="00924C00" w:rsidP="00924C00">
      <w:pPr>
        <w:pStyle w:val="ListParagraph"/>
        <w:numPr>
          <w:ilvl w:val="0"/>
          <w:numId w:val="1"/>
        </w:numPr>
        <w:rPr>
          <w:rFonts w:ascii="Arial" w:hAnsi="Arial" w:cs="Arial"/>
        </w:rPr>
      </w:pPr>
      <w:r w:rsidRPr="00925023">
        <w:rPr>
          <w:rFonts w:ascii="Arial" w:hAnsi="Arial" w:cs="Arial"/>
        </w:rPr>
        <w:t>Helping Your Family Member Become an ABLE Account Owner: Panel Discussion with ABLE Account Owner Family Members</w:t>
      </w:r>
      <w:r>
        <w:rPr>
          <w:rFonts w:ascii="Arial" w:hAnsi="Arial" w:cs="Arial"/>
        </w:rPr>
        <w:t>: August 15, 2:00 – 3:00 PM Eastern Time</w:t>
      </w:r>
    </w:p>
    <w:p w14:paraId="39A33D92" w14:textId="77777777" w:rsidR="00924C00" w:rsidRDefault="00924C00" w:rsidP="00924C00">
      <w:pPr>
        <w:pStyle w:val="ListParagraph"/>
        <w:numPr>
          <w:ilvl w:val="0"/>
          <w:numId w:val="1"/>
        </w:numPr>
        <w:rPr>
          <w:rFonts w:ascii="Arial" w:hAnsi="Arial" w:cs="Arial"/>
        </w:rPr>
      </w:pPr>
      <w:r w:rsidRPr="00925023">
        <w:rPr>
          <w:rFonts w:ascii="Arial" w:hAnsi="Arial" w:cs="Arial"/>
        </w:rPr>
        <w:t>Opening and Using Your ABLE Account: Panel Discussion with ABLE Program Administrators and National Association of State Treasurers (NAST)</w:t>
      </w:r>
      <w:r>
        <w:rPr>
          <w:rFonts w:ascii="Arial" w:hAnsi="Arial" w:cs="Arial"/>
        </w:rPr>
        <w:t>: August 22, 2:00 – 3:00 PM Eastern Time</w:t>
      </w:r>
    </w:p>
    <w:p w14:paraId="467DD471" w14:textId="77777777" w:rsidR="00924C00" w:rsidRDefault="00924C00" w:rsidP="00924C00">
      <w:pPr>
        <w:rPr>
          <w:rFonts w:ascii="Arial" w:hAnsi="Arial" w:cs="Arial"/>
          <w:sz w:val="24"/>
          <w:szCs w:val="24"/>
        </w:rPr>
      </w:pPr>
    </w:p>
    <w:p w14:paraId="644BDB0D" w14:textId="77777777" w:rsidR="00924C00" w:rsidRPr="00925023" w:rsidRDefault="00924C00" w:rsidP="00924C00">
      <w:pPr>
        <w:rPr>
          <w:rFonts w:ascii="Arial" w:hAnsi="Arial" w:cs="Arial"/>
          <w:sz w:val="24"/>
          <w:szCs w:val="24"/>
        </w:rPr>
      </w:pPr>
      <w:r w:rsidRPr="00925023">
        <w:rPr>
          <w:rFonts w:ascii="Arial" w:hAnsi="Arial" w:cs="Arial"/>
          <w:sz w:val="24"/>
          <w:szCs w:val="24"/>
        </w:rPr>
        <w:t>ASL Interpretation and Captioning are provided for all panels.</w:t>
      </w:r>
      <w:r>
        <w:rPr>
          <w:rFonts w:ascii="Arial" w:hAnsi="Arial" w:cs="Arial"/>
          <w:sz w:val="24"/>
          <w:szCs w:val="24"/>
        </w:rPr>
        <w:t xml:space="preserve"> </w:t>
      </w:r>
      <w:r w:rsidRPr="00925023">
        <w:rPr>
          <w:rFonts w:ascii="Arial" w:hAnsi="Arial" w:cs="Arial"/>
          <w:sz w:val="24"/>
          <w:szCs w:val="24"/>
        </w:rPr>
        <w:t>For any additional accommodation requests please contact</w:t>
      </w:r>
      <w:r>
        <w:rPr>
          <w:rFonts w:ascii="Arial" w:hAnsi="Arial" w:cs="Arial"/>
          <w:sz w:val="24"/>
          <w:szCs w:val="24"/>
        </w:rPr>
        <w:t xml:space="preserve"> </w:t>
      </w:r>
      <w:r w:rsidRPr="00925023">
        <w:rPr>
          <w:rFonts w:ascii="Arial" w:hAnsi="Arial" w:cs="Arial"/>
          <w:sz w:val="24"/>
          <w:szCs w:val="24"/>
        </w:rPr>
        <w:t>Cheyenne Rivers at </w:t>
      </w:r>
      <w:hyperlink r:id="rId7" w:tgtFrame="_blank" w:history="1">
        <w:r w:rsidRPr="00925023">
          <w:rPr>
            <w:rStyle w:val="Hyperlink"/>
            <w:rFonts w:ascii="Arial" w:hAnsi="Arial" w:cs="Arial"/>
            <w:sz w:val="24"/>
            <w:szCs w:val="24"/>
          </w:rPr>
          <w:t>crivers@ndi-inc.org</w:t>
        </w:r>
      </w:hyperlink>
    </w:p>
    <w:p w14:paraId="4D1F600F" w14:textId="77777777" w:rsidR="00924C00" w:rsidRDefault="00924C00" w:rsidP="00924C00">
      <w:pPr>
        <w:rPr>
          <w:rFonts w:ascii="Arial" w:hAnsi="Arial" w:cs="Arial"/>
          <w:sz w:val="24"/>
        </w:rPr>
      </w:pPr>
    </w:p>
    <w:p w14:paraId="47B4ED3A" w14:textId="77777777" w:rsidR="00924C00" w:rsidRDefault="00924C00" w:rsidP="00924C00">
      <w:pPr>
        <w:rPr>
          <w:rFonts w:ascii="Arial" w:hAnsi="Arial" w:cs="Arial"/>
          <w:sz w:val="24"/>
        </w:rPr>
      </w:pPr>
      <w:r w:rsidRPr="00925023">
        <w:rPr>
          <w:rFonts w:ascii="Arial" w:hAnsi="Arial" w:cs="Arial"/>
          <w:b/>
          <w:bCs/>
          <w:sz w:val="24"/>
        </w:rPr>
        <w:t>Panel discussions will also be streamed on our </w:t>
      </w:r>
      <w:hyperlink r:id="rId8" w:tgtFrame="_blank" w:history="1">
        <w:r w:rsidRPr="00925023">
          <w:rPr>
            <w:rStyle w:val="Hyperlink"/>
            <w:rFonts w:ascii="Arial" w:hAnsi="Arial" w:cs="Arial"/>
            <w:sz w:val="24"/>
          </w:rPr>
          <w:t>Facebook page.</w:t>
        </w:r>
      </w:hyperlink>
    </w:p>
    <w:p w14:paraId="02FD9261" w14:textId="77777777" w:rsidR="00924C00" w:rsidRDefault="00924C00" w:rsidP="00924C00">
      <w:pPr>
        <w:rPr>
          <w:rFonts w:ascii="Arial" w:hAnsi="Arial" w:cs="Arial"/>
          <w:b/>
          <w:bCs/>
          <w:color w:val="002060"/>
          <w:sz w:val="24"/>
          <w:u w:val="single"/>
        </w:rPr>
      </w:pPr>
    </w:p>
    <w:p w14:paraId="24C7E0CF" w14:textId="77777777" w:rsidR="00924C00" w:rsidRDefault="00924C00"/>
    <w:sectPr w:rsidR="00924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46039"/>
    <w:multiLevelType w:val="hybridMultilevel"/>
    <w:tmpl w:val="5F5CC9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24260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00"/>
    <w:rsid w:val="0092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F3F0"/>
  <w15:chartTrackingRefBased/>
  <w15:docId w15:val="{7BBC33FC-61EF-4B4E-9C31-0D699A53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C0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4C00"/>
    <w:rPr>
      <w:color w:val="0000FF"/>
      <w:u w:val="single"/>
    </w:rPr>
  </w:style>
  <w:style w:type="paragraph" w:styleId="ListParagraph">
    <w:name w:val="List Paragraph"/>
    <w:basedOn w:val="Normal"/>
    <w:uiPriority w:val="34"/>
    <w:qFormat/>
    <w:rsid w:val="00924C00"/>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lenrc.us8.list-manage.com/track/click?u=ea6584491b7ab9daf6b074fe6&amp;id=0fdf4c7dce&amp;e=deee16effe" TargetMode="External"/><Relationship Id="rId3" Type="http://schemas.openxmlformats.org/officeDocument/2006/relationships/settings" Target="settings.xml"/><Relationship Id="rId7" Type="http://schemas.openxmlformats.org/officeDocument/2006/relationships/hyperlink" Target="mailto:crivers@ndi-i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lenrc.org/abletosave-2022/" TargetMode="External"/><Relationship Id="rId5" Type="http://schemas.openxmlformats.org/officeDocument/2006/relationships/hyperlink" Target="https://www.ablenrc.org/abletosave-20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1</cp:revision>
  <dcterms:created xsi:type="dcterms:W3CDTF">2022-07-29T15:08:00Z</dcterms:created>
  <dcterms:modified xsi:type="dcterms:W3CDTF">2022-07-29T15:09:00Z</dcterms:modified>
</cp:coreProperties>
</file>